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691E5" w14:textId="77777777" w:rsidR="0036610F" w:rsidRPr="00C43C35" w:rsidRDefault="0036610F" w:rsidP="0036610F">
      <w:pPr>
        <w:pStyle w:val="berschrift1"/>
      </w:pPr>
      <w:r w:rsidRPr="0036610F">
        <w:t>Bietergemeinschaftserklärung</w:t>
      </w:r>
    </w:p>
    <w:p w14:paraId="75C94E81" w14:textId="77777777" w:rsidR="0036610F" w:rsidRDefault="0036610F" w:rsidP="0036610F">
      <w:pPr>
        <w:pStyle w:val="Text"/>
      </w:pPr>
      <w:r>
        <w:t>Wir</w:t>
      </w:r>
      <w:r w:rsidRPr="00E04DE2">
        <w:t xml:space="preserve"> </w:t>
      </w:r>
      <w:r>
        <w:t>erklären, dass wir Mitglied</w:t>
      </w:r>
      <w:r w:rsidRPr="00E04DE2">
        <w:t xml:space="preserve"> </w:t>
      </w:r>
      <w:r>
        <w:t>der</w:t>
      </w:r>
      <w:r w:rsidRPr="00E04DE2">
        <w:t xml:space="preserve"> </w:t>
      </w:r>
      <w:r>
        <w:t>folgenden Bietergemeinschaft sind:</w:t>
      </w:r>
    </w:p>
    <w:tbl>
      <w:tblPr>
        <w:tblW w:w="4988" w:type="pct"/>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55"/>
        <w:gridCol w:w="7483"/>
      </w:tblGrid>
      <w:tr w:rsidR="0036610F" w:rsidRPr="00F315D8" w14:paraId="1FC221C9" w14:textId="77777777" w:rsidTr="0036610F">
        <w:trPr>
          <w:trHeight w:val="56"/>
        </w:trPr>
        <w:tc>
          <w:tcPr>
            <w:tcW w:w="860" w:type="pct"/>
          </w:tcPr>
          <w:p w14:paraId="3B4A6AD2" w14:textId="136232AC" w:rsidR="0036610F" w:rsidRPr="00F315D8" w:rsidRDefault="0036610F" w:rsidP="0036610F">
            <w:pPr>
              <w:pStyle w:val="TextTabelle8"/>
              <w:rPr>
                <w:rFonts w:cs="Arial"/>
              </w:rPr>
            </w:pPr>
            <w:r w:rsidRPr="00F315D8">
              <w:rPr>
                <w:rFonts w:cs="Arial"/>
              </w:rPr>
              <w:t>Name der Bietergemeinschaft:</w:t>
            </w:r>
          </w:p>
        </w:tc>
        <w:tc>
          <w:tcPr>
            <w:tcW w:w="4140" w:type="pct"/>
            <w:shd w:val="clear" w:color="auto" w:fill="D9D9D9" w:themeFill="background1" w:themeFillShade="D9"/>
          </w:tcPr>
          <w:p w14:paraId="30F0C4FE" w14:textId="77777777" w:rsidR="0036610F" w:rsidRPr="00F315D8" w:rsidRDefault="0036610F" w:rsidP="00B507B8">
            <w:pPr>
              <w:pStyle w:val="Text"/>
              <w:rPr>
                <w:rFonts w:cs="Arial"/>
              </w:rPr>
            </w:pPr>
          </w:p>
        </w:tc>
      </w:tr>
    </w:tbl>
    <w:p w14:paraId="4D1EE379" w14:textId="77777777" w:rsidR="0036610F" w:rsidRPr="00F315D8" w:rsidRDefault="0036610F" w:rsidP="0036610F">
      <w:pPr>
        <w:pStyle w:val="Text"/>
      </w:pPr>
      <w:r w:rsidRPr="00F315D8">
        <w:t xml:space="preserve">Wir erklären, dass die Bietergemeinschaft </w:t>
      </w:r>
      <w:proofErr w:type="gramStart"/>
      <w:r w:rsidRPr="00F315D8">
        <w:t>aus folgenden</w:t>
      </w:r>
      <w:proofErr w:type="gramEnd"/>
      <w:r w:rsidRPr="00F315D8">
        <w:t xml:space="preserve"> Mitgliedern besteht:</w:t>
      </w:r>
    </w:p>
    <w:tbl>
      <w:tblPr>
        <w:tblStyle w:val="Tabellenraster"/>
        <w:tblW w:w="5000" w:type="pct"/>
        <w:tblLook w:val="04A0" w:firstRow="1" w:lastRow="0" w:firstColumn="1" w:lastColumn="0" w:noHBand="0" w:noVBand="1"/>
      </w:tblPr>
      <w:tblGrid>
        <w:gridCol w:w="1555"/>
        <w:gridCol w:w="7505"/>
      </w:tblGrid>
      <w:tr w:rsidR="0036610F" w:rsidRPr="00F315D8" w14:paraId="0E98BACB" w14:textId="77777777" w:rsidTr="0036610F">
        <w:trPr>
          <w:trHeight w:val="156"/>
        </w:trPr>
        <w:tc>
          <w:tcPr>
            <w:tcW w:w="1555" w:type="dxa"/>
          </w:tcPr>
          <w:p w14:paraId="35096802" w14:textId="77777777" w:rsidR="0036610F" w:rsidRPr="00F315D8" w:rsidRDefault="0036610F" w:rsidP="00B507B8">
            <w:pPr>
              <w:pStyle w:val="TextTabellen"/>
              <w:rPr>
                <w:rFonts w:cs="Arial"/>
              </w:rPr>
            </w:pPr>
            <w:r w:rsidRPr="00F315D8">
              <w:rPr>
                <w:rFonts w:cs="Arial"/>
              </w:rPr>
              <w:t>Mitglied Nr.</w:t>
            </w:r>
          </w:p>
        </w:tc>
        <w:tc>
          <w:tcPr>
            <w:tcW w:w="7505" w:type="dxa"/>
            <w:vAlign w:val="center"/>
          </w:tcPr>
          <w:p w14:paraId="44E7E067" w14:textId="77777777" w:rsidR="0036610F" w:rsidRPr="00F315D8" w:rsidRDefault="0036610F" w:rsidP="00B507B8">
            <w:pPr>
              <w:pStyle w:val="TextTabellen"/>
              <w:rPr>
                <w:rFonts w:cs="Arial"/>
              </w:rPr>
            </w:pPr>
            <w:r>
              <w:rPr>
                <w:rFonts w:cs="Arial"/>
              </w:rPr>
              <w:t>Name</w:t>
            </w:r>
            <w:r w:rsidRPr="00F315D8">
              <w:rPr>
                <w:rFonts w:cs="Arial"/>
              </w:rPr>
              <w:t xml:space="preserve"> des Bietergemeinschaftsmitglieds</w:t>
            </w:r>
          </w:p>
        </w:tc>
      </w:tr>
      <w:tr w:rsidR="0036610F" w:rsidRPr="00F315D8" w14:paraId="008B6957" w14:textId="77777777" w:rsidTr="0036610F">
        <w:trPr>
          <w:trHeight w:val="91"/>
        </w:trPr>
        <w:tc>
          <w:tcPr>
            <w:tcW w:w="1555" w:type="dxa"/>
          </w:tcPr>
          <w:p w14:paraId="1442BC64" w14:textId="77777777" w:rsidR="0036610F" w:rsidRPr="00F315D8" w:rsidRDefault="0036610F" w:rsidP="00B507B8">
            <w:pPr>
              <w:pStyle w:val="Text"/>
              <w:jc w:val="center"/>
              <w:rPr>
                <w:rFonts w:cs="Arial"/>
                <w:b/>
              </w:rPr>
            </w:pPr>
            <w:r w:rsidRPr="00F315D8">
              <w:rPr>
                <w:rFonts w:cs="Arial"/>
                <w:b/>
              </w:rPr>
              <w:t>1</w:t>
            </w:r>
          </w:p>
        </w:tc>
        <w:tc>
          <w:tcPr>
            <w:tcW w:w="7505" w:type="dxa"/>
            <w:shd w:val="clear" w:color="auto" w:fill="D9D9D9" w:themeFill="background1" w:themeFillShade="D9"/>
          </w:tcPr>
          <w:p w14:paraId="5F41F61C" w14:textId="77777777" w:rsidR="0036610F" w:rsidRPr="00F315D8" w:rsidRDefault="0036610F" w:rsidP="00B507B8">
            <w:pPr>
              <w:pStyle w:val="Text"/>
              <w:rPr>
                <w:rFonts w:cs="Arial"/>
              </w:rPr>
            </w:pPr>
          </w:p>
        </w:tc>
      </w:tr>
      <w:tr w:rsidR="0036610F" w:rsidRPr="00F315D8" w14:paraId="2A82DF60" w14:textId="77777777" w:rsidTr="0036610F">
        <w:trPr>
          <w:trHeight w:val="56"/>
        </w:trPr>
        <w:tc>
          <w:tcPr>
            <w:tcW w:w="1555" w:type="dxa"/>
          </w:tcPr>
          <w:p w14:paraId="7F54E7EC" w14:textId="77777777" w:rsidR="0036610F" w:rsidRPr="00F315D8" w:rsidRDefault="0036610F" w:rsidP="00B507B8">
            <w:pPr>
              <w:pStyle w:val="Text"/>
              <w:jc w:val="center"/>
              <w:rPr>
                <w:rFonts w:cs="Arial"/>
                <w:b/>
              </w:rPr>
            </w:pPr>
            <w:r w:rsidRPr="00F315D8">
              <w:rPr>
                <w:rFonts w:cs="Arial"/>
                <w:b/>
              </w:rPr>
              <w:t>2</w:t>
            </w:r>
          </w:p>
        </w:tc>
        <w:tc>
          <w:tcPr>
            <w:tcW w:w="7505" w:type="dxa"/>
            <w:shd w:val="clear" w:color="auto" w:fill="D9D9D9" w:themeFill="background1" w:themeFillShade="D9"/>
          </w:tcPr>
          <w:p w14:paraId="77524736" w14:textId="77777777" w:rsidR="0036610F" w:rsidRPr="00F315D8" w:rsidRDefault="0036610F" w:rsidP="00B507B8">
            <w:pPr>
              <w:pStyle w:val="Text"/>
              <w:rPr>
                <w:rFonts w:cs="Arial"/>
              </w:rPr>
            </w:pPr>
          </w:p>
        </w:tc>
      </w:tr>
      <w:tr w:rsidR="0036610F" w:rsidRPr="00F315D8" w14:paraId="0D95BA45" w14:textId="77777777" w:rsidTr="0036610F">
        <w:trPr>
          <w:trHeight w:val="219"/>
        </w:trPr>
        <w:tc>
          <w:tcPr>
            <w:tcW w:w="1555" w:type="dxa"/>
          </w:tcPr>
          <w:p w14:paraId="79C029FB" w14:textId="77777777" w:rsidR="0036610F" w:rsidRPr="00F315D8" w:rsidRDefault="0036610F" w:rsidP="00B507B8">
            <w:pPr>
              <w:pStyle w:val="Text"/>
              <w:jc w:val="center"/>
              <w:rPr>
                <w:rFonts w:cs="Arial"/>
                <w:b/>
              </w:rPr>
            </w:pPr>
            <w:r w:rsidRPr="00F315D8">
              <w:rPr>
                <w:rFonts w:cs="Arial"/>
                <w:b/>
              </w:rPr>
              <w:t>3</w:t>
            </w:r>
          </w:p>
        </w:tc>
        <w:tc>
          <w:tcPr>
            <w:tcW w:w="7505" w:type="dxa"/>
            <w:shd w:val="clear" w:color="auto" w:fill="D9D9D9" w:themeFill="background1" w:themeFillShade="D9"/>
          </w:tcPr>
          <w:p w14:paraId="5C1786A8" w14:textId="77777777" w:rsidR="0036610F" w:rsidRPr="00F315D8" w:rsidRDefault="0036610F" w:rsidP="00B507B8">
            <w:pPr>
              <w:pStyle w:val="Text"/>
              <w:rPr>
                <w:rFonts w:cs="Arial"/>
              </w:rPr>
            </w:pPr>
          </w:p>
        </w:tc>
      </w:tr>
    </w:tbl>
    <w:p w14:paraId="4417975F" w14:textId="77777777" w:rsidR="0036610F" w:rsidRPr="00F315D8" w:rsidRDefault="0036610F" w:rsidP="0036610F">
      <w:pPr>
        <w:pStyle w:val="TextTabelle8"/>
        <w:rPr>
          <w:rFonts w:cs="Arial"/>
        </w:rPr>
      </w:pPr>
      <w:r w:rsidRPr="00F315D8">
        <w:rPr>
          <w:rFonts w:cs="Arial"/>
        </w:rPr>
        <w:t>Bitte ggf. Tabelle fortsetzen.</w:t>
      </w:r>
    </w:p>
    <w:p w14:paraId="7D553C8C" w14:textId="4066B2AE" w:rsidR="0036610F" w:rsidRPr="006B5269" w:rsidRDefault="0036610F" w:rsidP="0036610F">
      <w:pPr>
        <w:pStyle w:val="Text"/>
      </w:pPr>
      <w:r>
        <w:t xml:space="preserve">Das Mitglied </w:t>
      </w:r>
      <w:r w:rsidR="006B5269">
        <w:t xml:space="preserve">Nr. </w:t>
      </w:r>
      <w:r w:rsidR="00692B4E">
        <w:fldChar w:fldCharType="begin">
          <w:ffData>
            <w:name w:val=""/>
            <w:enabled/>
            <w:calcOnExit w:val="0"/>
            <w:textInput/>
          </w:ffData>
        </w:fldChar>
      </w:r>
      <w:r w:rsidR="00692B4E">
        <w:instrText xml:space="preserve"> FORMTEXT </w:instrText>
      </w:r>
      <w:r w:rsidR="00692B4E">
        <w:fldChar w:fldCharType="separate"/>
      </w:r>
      <w:r w:rsidR="00692B4E">
        <w:t> </w:t>
      </w:r>
      <w:r w:rsidR="00692B4E">
        <w:t> </w:t>
      </w:r>
      <w:r w:rsidR="00692B4E">
        <w:t> </w:t>
      </w:r>
      <w:r w:rsidR="00692B4E">
        <w:t> </w:t>
      </w:r>
      <w:r w:rsidR="00692B4E">
        <w:t> </w:t>
      </w:r>
      <w:r w:rsidR="00692B4E">
        <w:fldChar w:fldCharType="end"/>
      </w:r>
      <w:r w:rsidR="00692B4E">
        <w:t xml:space="preserve"> </w:t>
      </w:r>
      <w:r>
        <w:t xml:space="preserve">der Bietergemeinschaft ist bevollmächtigt, die Bietergemeinschaft </w:t>
      </w:r>
      <w:r w:rsidR="006B5269">
        <w:t xml:space="preserve">während des </w:t>
      </w:r>
      <w:r w:rsidRPr="006B5269">
        <w:t>Vergabeverfahren</w:t>
      </w:r>
      <w:r w:rsidR="006B5269" w:rsidRPr="006B5269">
        <w:t>s</w:t>
      </w:r>
      <w:r w:rsidRPr="006B5269">
        <w:t xml:space="preserve"> </w:t>
      </w:r>
      <w:r w:rsidR="006B5269" w:rsidRPr="006B5269">
        <w:t>"</w:t>
      </w:r>
      <w:sdt>
        <w:sdtPr>
          <w:rPr>
            <w:b/>
            <w:bCs/>
          </w:rPr>
          <w:alias w:val="Titel"/>
          <w:tag w:val=""/>
          <w:id w:val="166834311"/>
          <w:placeholder>
            <w:docPart w:val="C2D720BCDC4F4BD28F6298EB05BEDF10"/>
          </w:placeholder>
          <w:dataBinding w:prefixMappings="xmlns:ns0='http://purl.org/dc/elements/1.1/' xmlns:ns1='http://schemas.openxmlformats.org/package/2006/metadata/core-properties' " w:xpath="/ns1:coreProperties[1]/ns0:title[1]" w:storeItemID="{6C3C8BC8-F283-45AE-878A-BAB7291924A1}"/>
          <w:text/>
        </w:sdtPr>
        <w:sdtEndPr/>
        <w:sdtContent>
          <w:r w:rsidR="00DE1EB9" w:rsidRPr="00DE1EB9">
            <w:rPr>
              <w:b/>
              <w:bCs/>
            </w:rPr>
            <w:t>Aufbau Apache Kafka-Plattform</w:t>
          </w:r>
        </w:sdtContent>
      </w:sdt>
      <w:r w:rsidR="006B5269" w:rsidRPr="006B5269">
        <w:t xml:space="preserve">" </w:t>
      </w:r>
      <w:r w:rsidRPr="006B5269">
        <w:t xml:space="preserve">und </w:t>
      </w:r>
      <w:r w:rsidR="006B5269" w:rsidRPr="006B5269">
        <w:t xml:space="preserve">der </w:t>
      </w:r>
      <w:r w:rsidRPr="006B5269">
        <w:t>Vertragsdurchführung zu vertreten</w:t>
      </w:r>
      <w:r w:rsidR="006B5269" w:rsidRPr="006B5269">
        <w:t>.</w:t>
      </w:r>
    </w:p>
    <w:p w14:paraId="4482CCF2" w14:textId="77777777" w:rsidR="0036610F" w:rsidRPr="00E04DE2" w:rsidRDefault="0036610F" w:rsidP="0036610F">
      <w:pPr>
        <w:autoSpaceDE w:val="0"/>
        <w:autoSpaceDN w:val="0"/>
        <w:adjustRightInd w:val="0"/>
        <w:rPr>
          <w:rFonts w:cs="Arial"/>
          <w:bCs/>
          <w:szCs w:val="20"/>
        </w:rPr>
      </w:pPr>
      <w:r w:rsidRPr="00E04DE2">
        <w:rPr>
          <w:rFonts w:cs="Arial"/>
          <w:bCs/>
          <w:szCs w:val="20"/>
        </w:rPr>
        <w:t>Im Auftragsfall wird die Bietergemeinschaft eine Rechtsform annehmen, bei der eine gesamtschuldnerische Haftung der einzelnen Bietergemeinschaftsmitglieder für die Erfüllung der vertraglichen Pflichten besteht.</w:t>
      </w:r>
    </w:p>
    <w:p w14:paraId="5475601B" w14:textId="77777777" w:rsidR="0036610F" w:rsidRDefault="0036610F" w:rsidP="0036610F">
      <w:pPr>
        <w:pStyle w:val="berschrift1"/>
      </w:pPr>
      <w:r w:rsidRPr="0021218D">
        <w:t>Erklärung zu Ausschlussgründen</w:t>
      </w:r>
    </w:p>
    <w:p w14:paraId="7C1DF722" w14:textId="0833D574" w:rsidR="009B2E46" w:rsidRDefault="00DE1EB9" w:rsidP="009B2E46">
      <w:pPr>
        <w:pStyle w:val="Text"/>
        <w:rPr>
          <w:rStyle w:val="Hyperlink"/>
          <w:rFonts w:cs="Arial"/>
          <w:shd w:val="clear" w:color="auto" w:fill="FFFFFF"/>
        </w:rPr>
      </w:pPr>
      <w:sdt>
        <w:sdtPr>
          <w:rPr>
            <w:rFonts w:cs="Arial"/>
            <w:color w:val="0000FF"/>
            <w:u w:val="single"/>
            <w:shd w:val="clear" w:color="auto" w:fill="D9D9D9" w:themeFill="background1" w:themeFillShade="D9"/>
          </w:rPr>
          <w:id w:val="-184519704"/>
          <w14:checkbox>
            <w14:checked w14:val="0"/>
            <w14:checkedState w14:val="2612" w14:font="MS Gothic"/>
            <w14:uncheckedState w14:val="2610" w14:font="MS Gothic"/>
          </w14:checkbox>
        </w:sdtPr>
        <w:sdtEndPr/>
        <w:sdtContent>
          <w:r w:rsidR="00C27F48">
            <w:rPr>
              <w:rFonts w:ascii="MS Gothic" w:eastAsia="MS Gothic" w:hAnsi="MS Gothic" w:cs="Arial" w:hint="eastAsia"/>
              <w:shd w:val="clear" w:color="auto" w:fill="D9D9D9" w:themeFill="background1" w:themeFillShade="D9"/>
            </w:rPr>
            <w:t>☐</w:t>
          </w:r>
        </w:sdtContent>
      </w:sdt>
      <w:r w:rsidR="009B2E46">
        <w:rPr>
          <w:rFonts w:ascii="MS Gothic" w:eastAsia="MS Gothic" w:hAnsi="MS Gothic" w:cs="Arial" w:hint="eastAsia"/>
        </w:rPr>
        <w:t xml:space="preserve"> </w:t>
      </w:r>
      <w:r w:rsidR="009B2E46">
        <w:rPr>
          <w:rFonts w:cs="Arial"/>
        </w:rPr>
        <w:t>Bei uns führt keine</w:t>
      </w:r>
      <w:r w:rsidR="009B2E46" w:rsidRPr="003E39CA">
        <w:rPr>
          <w:rFonts w:cs="Arial"/>
        </w:rPr>
        <w:t xml:space="preserve"> </w:t>
      </w:r>
      <w:r w:rsidR="009B2E46">
        <w:rPr>
          <w:rFonts w:cs="Arial"/>
        </w:rPr>
        <w:t xml:space="preserve">rechtskräftige Verurteilung innerhalb der letzten 5 Jahren zu einem Ausschlussgrund nach </w:t>
      </w:r>
      <w:hyperlink r:id="rId12" w:history="1">
        <w:r w:rsidR="009B2E46" w:rsidRPr="00F315D8">
          <w:rPr>
            <w:rStyle w:val="Hyperlink"/>
            <w:rFonts w:cs="Arial"/>
          </w:rPr>
          <w:t>§ 123 GWB</w:t>
        </w:r>
      </w:hyperlink>
      <w:r w:rsidR="009B2E46">
        <w:rPr>
          <w:rFonts w:cs="Arial"/>
        </w:rPr>
        <w:t xml:space="preserve">. Darüber hinaus führt auch kein Ereignis innerhalb der letzten 3 Jahre zu einem Ausschlussgrund nach </w:t>
      </w:r>
      <w:hyperlink r:id="rId13" w:history="1">
        <w:r w:rsidR="009B2E46" w:rsidRPr="00F315D8">
          <w:rPr>
            <w:rStyle w:val="Hyperlink"/>
            <w:rFonts w:cs="Arial"/>
            <w:shd w:val="clear" w:color="auto" w:fill="FFFFFF"/>
          </w:rPr>
          <w:t>§ 124 GWB</w:t>
        </w:r>
      </w:hyperlink>
      <w:r w:rsidR="009B2E46">
        <w:rPr>
          <w:rStyle w:val="Hyperlink"/>
          <w:rFonts w:cs="Arial"/>
          <w:shd w:val="clear" w:color="auto" w:fill="FFFFFF"/>
        </w:rPr>
        <w:t>.</w:t>
      </w:r>
    </w:p>
    <w:p w14:paraId="184C82DC" w14:textId="4A3D2D47" w:rsidR="00716BB9" w:rsidRDefault="00DE1EB9" w:rsidP="0036610F">
      <w:pPr>
        <w:pStyle w:val="Text"/>
        <w:rPr>
          <w:rFonts w:cs="Arial"/>
        </w:rPr>
      </w:pPr>
      <w:sdt>
        <w:sdtPr>
          <w:rPr>
            <w:rFonts w:cs="Arial"/>
            <w:shd w:val="clear" w:color="auto" w:fill="D9D9D9" w:themeFill="background1" w:themeFillShade="D9"/>
          </w:rPr>
          <w:id w:val="-749187339"/>
          <w14:checkbox>
            <w14:checked w14:val="0"/>
            <w14:checkedState w14:val="2612" w14:font="MS Gothic"/>
            <w14:uncheckedState w14:val="2610" w14:font="MS Gothic"/>
          </w14:checkbox>
        </w:sdtPr>
        <w:sdtEndPr/>
        <w:sdtContent>
          <w:r w:rsidR="00C27F48">
            <w:rPr>
              <w:rFonts w:ascii="MS Gothic" w:eastAsia="MS Gothic" w:hAnsi="MS Gothic" w:cs="Arial" w:hint="eastAsia"/>
              <w:shd w:val="clear" w:color="auto" w:fill="D9D9D9" w:themeFill="background1" w:themeFillShade="D9"/>
            </w:rPr>
            <w:t>☐</w:t>
          </w:r>
        </w:sdtContent>
      </w:sdt>
      <w:r w:rsidR="0036610F" w:rsidRPr="00F315D8">
        <w:rPr>
          <w:rFonts w:cs="Arial"/>
        </w:rPr>
        <w:t xml:space="preserve"> Wir können die Erklärung, dass die Ausschlussgründe nach </w:t>
      </w:r>
      <w:hyperlink r:id="rId14" w:history="1">
        <w:r w:rsidR="0036610F" w:rsidRPr="00F315D8">
          <w:rPr>
            <w:rStyle w:val="Hyperlink"/>
            <w:rFonts w:cs="Arial"/>
            <w:iCs/>
          </w:rPr>
          <w:t>§ 123 GWB</w:t>
        </w:r>
      </w:hyperlink>
      <w:r w:rsidR="0036610F" w:rsidRPr="00F315D8">
        <w:rPr>
          <w:rFonts w:cs="Arial"/>
        </w:rPr>
        <w:t xml:space="preserve"> und </w:t>
      </w:r>
      <w:hyperlink r:id="rId15" w:history="1">
        <w:r w:rsidR="0036610F" w:rsidRPr="00F315D8">
          <w:rPr>
            <w:rStyle w:val="Hyperlink"/>
            <w:rFonts w:cs="Arial"/>
            <w:iCs/>
          </w:rPr>
          <w:t>§ 124 GWB</w:t>
        </w:r>
      </w:hyperlink>
      <w:r w:rsidR="0036610F" w:rsidRPr="00F315D8">
        <w:rPr>
          <w:rFonts w:cs="Arial"/>
        </w:rPr>
        <w:t xml:space="preserve"> bei uns nicht vorliegen, nicht uneingeschränkt abgeben.</w:t>
      </w:r>
    </w:p>
    <w:p w14:paraId="4A44EE3D" w14:textId="77777777" w:rsidR="0036610F" w:rsidRPr="00F315D8" w:rsidRDefault="0036610F" w:rsidP="0036610F">
      <w:pPr>
        <w:pStyle w:val="Text"/>
        <w:rPr>
          <w:rFonts w:cs="Arial"/>
        </w:rPr>
      </w:pPr>
      <w:r w:rsidRPr="00F315D8">
        <w:rPr>
          <w:rFonts w:cs="Arial"/>
        </w:rPr>
        <w:t>In diesem Fall geben Sie bitte an, warum Sie trotz Vorliegens eines Ausschlussgrundes im Sinne von §§ 123, 124 GWB aus Ihrer Sicht nicht von der Teilnahme an dem Vergabeverfahren auszuschließen sind, vgl. auch § 125 GWB:</w:t>
      </w:r>
    </w:p>
    <w:tbl>
      <w:tblPr>
        <w:tblStyle w:val="Tabellenraster"/>
        <w:tblW w:w="0" w:type="auto"/>
        <w:tblLook w:val="04A0" w:firstRow="1" w:lastRow="0" w:firstColumn="1" w:lastColumn="0" w:noHBand="0" w:noVBand="1"/>
      </w:tblPr>
      <w:tblGrid>
        <w:gridCol w:w="9060"/>
      </w:tblGrid>
      <w:tr w:rsidR="0036610F" w:rsidRPr="00F315D8" w14:paraId="7CFC5E84" w14:textId="77777777" w:rsidTr="002D67E9">
        <w:tc>
          <w:tcPr>
            <w:tcW w:w="9060" w:type="dxa"/>
            <w:shd w:val="clear" w:color="auto" w:fill="D9D9D9" w:themeFill="background1" w:themeFillShade="D9"/>
          </w:tcPr>
          <w:p w14:paraId="51747C77" w14:textId="77777777" w:rsidR="0036610F" w:rsidRPr="00F315D8" w:rsidRDefault="0036610F" w:rsidP="00B507B8">
            <w:pPr>
              <w:pStyle w:val="Text"/>
              <w:rPr>
                <w:rFonts w:cs="Arial"/>
              </w:rPr>
            </w:pPr>
          </w:p>
          <w:p w14:paraId="7CD7C70E" w14:textId="77777777" w:rsidR="0036610F" w:rsidRPr="00F315D8" w:rsidRDefault="0036610F" w:rsidP="00B507B8">
            <w:pPr>
              <w:pStyle w:val="Text"/>
              <w:rPr>
                <w:rFonts w:cs="Arial"/>
              </w:rPr>
            </w:pPr>
          </w:p>
        </w:tc>
      </w:tr>
    </w:tbl>
    <w:p w14:paraId="5A96D202" w14:textId="3903D57B" w:rsidR="00E46F79" w:rsidRDefault="00E46F79" w:rsidP="00E46F79">
      <w:pPr>
        <w:pStyle w:val="berschrift1"/>
      </w:pPr>
      <w:r w:rsidRPr="00E46F79">
        <w:t>Eigenerklärung EU-Sanktionspaket</w:t>
      </w:r>
    </w:p>
    <w:p w14:paraId="25ABC4D3" w14:textId="78B581AF" w:rsidR="00E46F79" w:rsidRDefault="00E46F79" w:rsidP="00E46F79">
      <w:pPr>
        <w:pStyle w:val="Listenabsatz"/>
        <w:numPr>
          <w:ilvl w:val="0"/>
          <w:numId w:val="6"/>
        </w:numPr>
        <w:ind w:left="284" w:hanging="284"/>
      </w:pPr>
      <w:r>
        <w:t>Wir erklären, dass wir nicht zu nachfolgend aufgeführten Personen, Organisationen oder Einrichtungen im Sinne von Artikel 5 k) Absatz 1 der Verordnung (EU) Nr. 833/2014 in der Fassung des Art. 1 Ziff. 23 der Verordnung (EU) 2022/576 des Rates vom 8. April 2022* zählen</w:t>
      </w:r>
    </w:p>
    <w:p w14:paraId="2E726B74" w14:textId="5CB7E901" w:rsidR="00E46F79" w:rsidRDefault="00E46F79" w:rsidP="00E46F79">
      <w:pPr>
        <w:pStyle w:val="Listenabsatz"/>
        <w:numPr>
          <w:ilvl w:val="0"/>
          <w:numId w:val="7"/>
        </w:numPr>
        <w:ind w:left="709" w:hanging="283"/>
      </w:pPr>
      <w:r>
        <w:t>russische Staatsangehörige oder in Russland niedergelassene natürliche oder juristische Personen, Organisationen oder Einrichtungen,</w:t>
      </w:r>
    </w:p>
    <w:p w14:paraId="76911488" w14:textId="77777777" w:rsidR="00E46F79" w:rsidRDefault="00E46F79" w:rsidP="00E46F79">
      <w:pPr>
        <w:pStyle w:val="Listenabsatz"/>
        <w:numPr>
          <w:ilvl w:val="0"/>
          <w:numId w:val="7"/>
        </w:numPr>
        <w:ind w:left="709" w:hanging="283"/>
      </w:pPr>
      <w:r>
        <w:t>juristische Personen, Organisationen oder Einrichtungen, deren Anteile zu über 50 % unmittelbar oder mittelbar von einer der unter Buchstabe a genannten Organisationen gehalten werden, oder</w:t>
      </w:r>
    </w:p>
    <w:p w14:paraId="36CDABFA" w14:textId="77777777" w:rsidR="00E46F79" w:rsidRDefault="00E46F79" w:rsidP="00E46F79">
      <w:pPr>
        <w:pStyle w:val="Listenabsatz"/>
        <w:numPr>
          <w:ilvl w:val="0"/>
          <w:numId w:val="7"/>
        </w:numPr>
        <w:spacing w:after="240"/>
        <w:ind w:left="709" w:hanging="283"/>
      </w:pPr>
      <w:r>
        <w:lastRenderedPageBreak/>
        <w:t>natürliche oder juristische Personen, Organisationen oder Einrichtungen, die im Namen oder auf Anweisung einer der unter Spiegelstrich 1 oder 2 genannten Organisationen handeln.</w:t>
      </w:r>
    </w:p>
    <w:p w14:paraId="0B4B785B" w14:textId="5A2082B6" w:rsidR="00E46F79" w:rsidRDefault="00E46F79" w:rsidP="00E46F79">
      <w:pPr>
        <w:pStyle w:val="Listenabsatz"/>
        <w:numPr>
          <w:ilvl w:val="0"/>
          <w:numId w:val="6"/>
        </w:numPr>
        <w:spacing w:after="240"/>
        <w:ind w:left="284" w:hanging="284"/>
      </w:pPr>
      <w:r>
        <w:t>Wir erklären, dass am Auftrag keine Personen, Organisationen oder Einrichtungen im Sinne von Buchstabe a Spiegelstrich 1 bis 3 als Unterauftragnehmer, Lieferanten oder Unternehmen, deren Kapazitäten im Zusammenhang mit der Erbringung des Eignungsnachweises in Anspruch genommen werden, beteiligt sind, auf die mehr als 10 % des Auftragswerts entfällt.</w:t>
      </w:r>
    </w:p>
    <w:p w14:paraId="534553C6" w14:textId="2C4374DB" w:rsidR="00E46F79" w:rsidRPr="00E46F79" w:rsidRDefault="00E46F79" w:rsidP="00E46F79">
      <w:r>
        <w:t xml:space="preserve">Wir bestätigen und stellen sicher, dass auch während der Vertragslaufzeit keine Personen, Organisationen oder Einrichtungen im Sinne von </w:t>
      </w:r>
      <w:r w:rsidRPr="00D942CB">
        <w:t xml:space="preserve">Buchstabe </w:t>
      </w:r>
      <w:r>
        <w:t xml:space="preserve">a </w:t>
      </w:r>
      <w:r w:rsidRPr="00D942CB">
        <w:t xml:space="preserve">Spiegelstrich </w:t>
      </w:r>
      <w:r>
        <w:t>1 bis 3 als Unterauftragnehmer, Lieferanten oder Unternehmen, deren Kapazitäten im Zusammenhang mit der Erbringung des Eignungsnachweises in Anspruch genommen werden, beteiligt werden, auf die mehr als 10 % des Auftragswerts entfällt.</w:t>
      </w:r>
    </w:p>
    <w:p w14:paraId="270A6C47" w14:textId="77777777" w:rsidR="00F93883" w:rsidRDefault="00F93883" w:rsidP="00F93883">
      <w:pPr>
        <w:pStyle w:val="berschrift1"/>
      </w:pPr>
      <w:r>
        <w:t>Erklärung zu KMU</w:t>
      </w:r>
    </w:p>
    <w:p w14:paraId="55E8A660" w14:textId="77777777" w:rsidR="00F93883" w:rsidRDefault="00F93883" w:rsidP="00F93883">
      <w:pPr>
        <w:pStyle w:val="Text"/>
        <w:rPr>
          <w:rFonts w:cs="Arial"/>
        </w:rPr>
      </w:pPr>
      <w:r>
        <w:rPr>
          <w:rFonts w:cs="Arial"/>
        </w:rPr>
        <w:t>Unser Unternehmen ist gemäß Empfehlung 2003/361/EG der EU-Kommission wie folgt einzuordnen:</w:t>
      </w:r>
    </w:p>
    <w:p w14:paraId="59438EC2" w14:textId="62B14F97" w:rsidR="00F93883" w:rsidRDefault="00DE1EB9" w:rsidP="00F93883">
      <w:pPr>
        <w:pStyle w:val="Text"/>
      </w:pPr>
      <w:sdt>
        <w:sdtPr>
          <w:rPr>
            <w:rFonts w:cs="Arial"/>
            <w:shd w:val="clear" w:color="auto" w:fill="D9D9D9" w:themeFill="background1" w:themeFillShade="D9"/>
          </w:rPr>
          <w:id w:val="1342040186"/>
          <w14:checkbox>
            <w14:checked w14:val="0"/>
            <w14:checkedState w14:val="2612" w14:font="MS Gothic"/>
            <w14:uncheckedState w14:val="2610" w14:font="MS Gothic"/>
          </w14:checkbox>
        </w:sdtPr>
        <w:sdtEndPr/>
        <w:sdtContent>
          <w:r w:rsidR="000D3888">
            <w:rPr>
              <w:rFonts w:ascii="MS Gothic" w:eastAsia="MS Gothic" w:hAnsi="MS Gothic" w:cs="Arial" w:hint="eastAsia"/>
              <w:shd w:val="clear" w:color="auto" w:fill="D9D9D9" w:themeFill="background1" w:themeFillShade="D9"/>
            </w:rPr>
            <w:t>☐</w:t>
          </w:r>
        </w:sdtContent>
      </w:sdt>
      <w:r w:rsidR="000D3888">
        <w:t xml:space="preserve"> K</w:t>
      </w:r>
      <w:r w:rsidR="00F93883">
        <w:t>leinstunternehmen (bis 9 Beschäftigte und bis 2 Millionen Euro Umsatz)</w:t>
      </w:r>
    </w:p>
    <w:p w14:paraId="0FC8992C" w14:textId="3A0CC494" w:rsidR="00F93883" w:rsidRDefault="00DE1EB9" w:rsidP="00F93883">
      <w:pPr>
        <w:pStyle w:val="Text"/>
      </w:pPr>
      <w:sdt>
        <w:sdtPr>
          <w:rPr>
            <w:rFonts w:cs="Arial"/>
            <w:shd w:val="clear" w:color="auto" w:fill="D9D9D9" w:themeFill="background1" w:themeFillShade="D9"/>
          </w:rPr>
          <w:id w:val="-1903353238"/>
          <w14:checkbox>
            <w14:checked w14:val="0"/>
            <w14:checkedState w14:val="2612" w14:font="MS Gothic"/>
            <w14:uncheckedState w14:val="2610" w14:font="MS Gothic"/>
          </w14:checkbox>
        </w:sdtPr>
        <w:sdtEndPr/>
        <w:sdtContent>
          <w:r w:rsidR="000D3888">
            <w:rPr>
              <w:rFonts w:ascii="MS Gothic" w:eastAsia="MS Gothic" w:hAnsi="MS Gothic" w:cs="Arial" w:hint="eastAsia"/>
              <w:shd w:val="clear" w:color="auto" w:fill="D9D9D9" w:themeFill="background1" w:themeFillShade="D9"/>
            </w:rPr>
            <w:t>☐</w:t>
          </w:r>
        </w:sdtContent>
      </w:sdt>
      <w:r w:rsidR="00F93883">
        <w:t xml:space="preserve"> Kleines Unternehmen (bis 49 Beschäftigte und bis 10 Millionen Euro Umsatz und kein Kleinstunternehmen)</w:t>
      </w:r>
    </w:p>
    <w:p w14:paraId="1DA8E7A8" w14:textId="67313483" w:rsidR="00F93883" w:rsidRDefault="00DE1EB9" w:rsidP="00F93883">
      <w:pPr>
        <w:pStyle w:val="Text"/>
      </w:pPr>
      <w:sdt>
        <w:sdtPr>
          <w:rPr>
            <w:rFonts w:cs="Arial"/>
            <w:shd w:val="clear" w:color="auto" w:fill="D9D9D9" w:themeFill="background1" w:themeFillShade="D9"/>
          </w:rPr>
          <w:id w:val="1413275631"/>
          <w14:checkbox>
            <w14:checked w14:val="0"/>
            <w14:checkedState w14:val="2612" w14:font="MS Gothic"/>
            <w14:uncheckedState w14:val="2610" w14:font="MS Gothic"/>
          </w14:checkbox>
        </w:sdtPr>
        <w:sdtEndPr/>
        <w:sdtContent>
          <w:r w:rsidR="000D3888">
            <w:rPr>
              <w:rFonts w:ascii="MS Gothic" w:eastAsia="MS Gothic" w:hAnsi="MS Gothic" w:cs="Arial" w:hint="eastAsia"/>
              <w:shd w:val="clear" w:color="auto" w:fill="D9D9D9" w:themeFill="background1" w:themeFillShade="D9"/>
            </w:rPr>
            <w:t>☐</w:t>
          </w:r>
        </w:sdtContent>
      </w:sdt>
      <w:r w:rsidR="00F93883">
        <w:t xml:space="preserve"> Mittleres Unternehmen (bis 249 Beschäftigte und bis 50 Millionen Euro Umsatz und kein kleines Unternehmen)</w:t>
      </w:r>
    </w:p>
    <w:p w14:paraId="73CBD41F" w14:textId="70BE27C3" w:rsidR="00F93883" w:rsidRDefault="00DE1EB9" w:rsidP="00F93883">
      <w:pPr>
        <w:pStyle w:val="Text"/>
      </w:pPr>
      <w:sdt>
        <w:sdtPr>
          <w:rPr>
            <w:rFonts w:cs="Arial"/>
            <w:shd w:val="clear" w:color="auto" w:fill="D9D9D9" w:themeFill="background1" w:themeFillShade="D9"/>
          </w:rPr>
          <w:id w:val="-1492406094"/>
          <w14:checkbox>
            <w14:checked w14:val="0"/>
            <w14:checkedState w14:val="2612" w14:font="MS Gothic"/>
            <w14:uncheckedState w14:val="2610" w14:font="MS Gothic"/>
          </w14:checkbox>
        </w:sdtPr>
        <w:sdtEndPr/>
        <w:sdtContent>
          <w:r w:rsidR="000D3888">
            <w:rPr>
              <w:rFonts w:ascii="MS Gothic" w:eastAsia="MS Gothic" w:hAnsi="MS Gothic" w:cs="Arial" w:hint="eastAsia"/>
              <w:shd w:val="clear" w:color="auto" w:fill="D9D9D9" w:themeFill="background1" w:themeFillShade="D9"/>
            </w:rPr>
            <w:t>☐</w:t>
          </w:r>
        </w:sdtContent>
      </w:sdt>
      <w:r w:rsidR="00F93883">
        <w:t xml:space="preserve"> Gro</w:t>
      </w:r>
      <w:r w:rsidR="00F93883">
        <w:rPr>
          <w:rFonts w:cs="Arial"/>
        </w:rPr>
        <w:t>ß</w:t>
      </w:r>
      <w:r w:rsidR="00F93883">
        <w:t>unternehmen</w:t>
      </w:r>
      <w:r w:rsidR="00C27F48">
        <w:t xml:space="preserve"> </w:t>
      </w:r>
      <w:r w:rsidR="00F93883">
        <w:t>(über 249 Beschäftigte oder über 50 Millionen Euro Umsatz)</w:t>
      </w:r>
    </w:p>
    <w:p w14:paraId="3C85987A" w14:textId="30593B06" w:rsidR="005C7C2A" w:rsidRPr="00F315D8" w:rsidRDefault="005C7C2A" w:rsidP="0036610F">
      <w:pPr>
        <w:pStyle w:val="berschrift1"/>
      </w:pPr>
      <w:r w:rsidRPr="00F315D8">
        <w:t xml:space="preserve">Unterzeichnung in Textform nach § 126b BGB </w:t>
      </w:r>
    </w:p>
    <w:p w14:paraId="6C37634C" w14:textId="5562E595" w:rsidR="005C7C2A" w:rsidRPr="00F315D8" w:rsidRDefault="00F76089" w:rsidP="005C7C2A">
      <w:pPr>
        <w:pStyle w:val="TextTabelle8"/>
        <w:rPr>
          <w:rFonts w:cs="Arial"/>
        </w:rPr>
      </w:pPr>
      <w:r>
        <w:rPr>
          <w:rFonts w:cs="Arial"/>
        </w:rPr>
        <w:t xml:space="preserve">Hinweis: Bitte füllen Sie </w:t>
      </w:r>
      <w:r w:rsidR="009B4B3A">
        <w:rPr>
          <w:rFonts w:cs="Arial"/>
        </w:rPr>
        <w:t xml:space="preserve">(Mitglied der Bietergemeinschaft) </w:t>
      </w:r>
      <w:r>
        <w:rPr>
          <w:rFonts w:cs="Arial"/>
        </w:rPr>
        <w:t xml:space="preserve">die folgenden Felder aus. </w:t>
      </w:r>
      <w:r w:rsidRPr="003811C6">
        <w:rPr>
          <w:rFonts w:cs="Arial"/>
        </w:rPr>
        <w:t xml:space="preserve">Für die Unterzeichnung </w:t>
      </w:r>
      <w:r>
        <w:rPr>
          <w:rFonts w:cs="Arial"/>
        </w:rPr>
        <w:t>Ihrer Erklärung</w:t>
      </w:r>
      <w:r w:rsidRPr="003811C6">
        <w:rPr>
          <w:rFonts w:cs="Arial"/>
        </w:rPr>
        <w:t xml:space="preserve"> reicht </w:t>
      </w:r>
      <w:r>
        <w:rPr>
          <w:rFonts w:cs="Arial"/>
        </w:rPr>
        <w:t xml:space="preserve">dies </w:t>
      </w:r>
      <w:r w:rsidRPr="003811C6">
        <w:rPr>
          <w:rFonts w:cs="Arial"/>
        </w:rPr>
        <w:t>aus</w:t>
      </w:r>
      <w:r>
        <w:rPr>
          <w:rFonts w:cs="Arial"/>
        </w:rPr>
        <w:t xml:space="preserve">. </w:t>
      </w:r>
      <w:r w:rsidRPr="003811C6">
        <w:rPr>
          <w:rFonts w:cs="Arial"/>
        </w:rPr>
        <w:t>Es bedarf keiner eigenhändigen Unterschrift.</w:t>
      </w:r>
    </w:p>
    <w:tbl>
      <w:tblPr>
        <w:tblStyle w:val="Tabellenraster"/>
        <w:tblW w:w="0" w:type="auto"/>
        <w:tblLook w:val="04A0" w:firstRow="1" w:lastRow="0" w:firstColumn="1" w:lastColumn="0" w:noHBand="0" w:noVBand="1"/>
      </w:tblPr>
      <w:tblGrid>
        <w:gridCol w:w="3708"/>
        <w:gridCol w:w="5352"/>
      </w:tblGrid>
      <w:tr w:rsidR="000F23AA" w:rsidRPr="00F315D8" w14:paraId="7FDB3F23" w14:textId="77777777" w:rsidTr="00F93883">
        <w:trPr>
          <w:trHeight w:val="93"/>
        </w:trPr>
        <w:tc>
          <w:tcPr>
            <w:tcW w:w="3708" w:type="dxa"/>
            <w:tcMar>
              <w:top w:w="113" w:type="dxa"/>
              <w:bottom w:w="113" w:type="dxa"/>
            </w:tcMar>
          </w:tcPr>
          <w:p w14:paraId="23E958CA" w14:textId="6DD45A44" w:rsidR="000F23AA" w:rsidRPr="00F93883" w:rsidRDefault="000F23AA" w:rsidP="00F93883">
            <w:r w:rsidRPr="00F93883">
              <w:t>Name und Rechtsform des Unternehmens</w:t>
            </w:r>
          </w:p>
        </w:tc>
        <w:tc>
          <w:tcPr>
            <w:tcW w:w="5352" w:type="dxa"/>
            <w:shd w:val="clear" w:color="auto" w:fill="D9D9D9" w:themeFill="background1" w:themeFillShade="D9"/>
            <w:tcMar>
              <w:top w:w="113" w:type="dxa"/>
              <w:bottom w:w="113" w:type="dxa"/>
            </w:tcMar>
          </w:tcPr>
          <w:p w14:paraId="4A0012BA" w14:textId="77777777" w:rsidR="000F23AA" w:rsidRPr="00F93883" w:rsidRDefault="000F23AA" w:rsidP="00F93883"/>
        </w:tc>
      </w:tr>
      <w:tr w:rsidR="000F23AA" w:rsidRPr="00F315D8" w14:paraId="61AF98F6" w14:textId="77777777" w:rsidTr="00F93883">
        <w:trPr>
          <w:trHeight w:val="56"/>
        </w:trPr>
        <w:tc>
          <w:tcPr>
            <w:tcW w:w="3708" w:type="dxa"/>
            <w:tcMar>
              <w:top w:w="113" w:type="dxa"/>
              <w:bottom w:w="113" w:type="dxa"/>
            </w:tcMar>
          </w:tcPr>
          <w:p w14:paraId="19120C31" w14:textId="0A5EE1D3" w:rsidR="000F23AA" w:rsidRPr="00F93883" w:rsidRDefault="000F23AA" w:rsidP="00F93883">
            <w:r w:rsidRPr="00F93883">
              <w:t>Name der erklärenden Person</w:t>
            </w:r>
          </w:p>
        </w:tc>
        <w:tc>
          <w:tcPr>
            <w:tcW w:w="5352" w:type="dxa"/>
            <w:shd w:val="clear" w:color="auto" w:fill="D9D9D9" w:themeFill="background1" w:themeFillShade="D9"/>
            <w:tcMar>
              <w:top w:w="113" w:type="dxa"/>
              <w:bottom w:w="113" w:type="dxa"/>
            </w:tcMar>
          </w:tcPr>
          <w:p w14:paraId="646A6B9F" w14:textId="77777777" w:rsidR="000F23AA" w:rsidRPr="00F93883" w:rsidRDefault="000F23AA" w:rsidP="00F93883"/>
        </w:tc>
      </w:tr>
      <w:tr w:rsidR="000F23AA" w:rsidRPr="00F315D8" w14:paraId="1FBFE3C0" w14:textId="77777777" w:rsidTr="00F93883">
        <w:trPr>
          <w:trHeight w:val="86"/>
        </w:trPr>
        <w:tc>
          <w:tcPr>
            <w:tcW w:w="9060" w:type="dxa"/>
            <w:gridSpan w:val="2"/>
            <w:tcMar>
              <w:top w:w="113" w:type="dxa"/>
              <w:bottom w:w="113" w:type="dxa"/>
            </w:tcMar>
          </w:tcPr>
          <w:p w14:paraId="288C0C48" w14:textId="2237B1BF" w:rsidR="000F23AA" w:rsidRPr="00F93883" w:rsidRDefault="000F23AA" w:rsidP="00F93883">
            <w:r w:rsidRPr="00F93883">
              <w:t>Erforderliche Angaben für die Registerabfrage:</w:t>
            </w:r>
          </w:p>
        </w:tc>
      </w:tr>
      <w:tr w:rsidR="00F93883" w:rsidRPr="00F315D8" w14:paraId="0CB75724" w14:textId="77777777" w:rsidTr="00F93883">
        <w:trPr>
          <w:trHeight w:val="86"/>
        </w:trPr>
        <w:tc>
          <w:tcPr>
            <w:tcW w:w="3708" w:type="dxa"/>
            <w:tcMar>
              <w:top w:w="113" w:type="dxa"/>
              <w:bottom w:w="113" w:type="dxa"/>
            </w:tcMar>
          </w:tcPr>
          <w:p w14:paraId="75D063CE" w14:textId="77777777" w:rsidR="00F93883" w:rsidRPr="00F93883" w:rsidRDefault="00F93883" w:rsidP="00F93883">
            <w:r w:rsidRPr="00F93883">
              <w:t>Sitz des Unternehmens</w:t>
            </w:r>
          </w:p>
          <w:p w14:paraId="5691D0A4" w14:textId="77777777" w:rsidR="00F93883" w:rsidRPr="00F93883" w:rsidRDefault="00F93883" w:rsidP="00F93883">
            <w:pPr>
              <w:rPr>
                <w:sz w:val="16"/>
                <w:szCs w:val="16"/>
              </w:rPr>
            </w:pPr>
          </w:p>
          <w:p w14:paraId="32FE18B1" w14:textId="77777777" w:rsidR="00F93883" w:rsidRPr="00F93883" w:rsidRDefault="00F93883" w:rsidP="00F93883">
            <w:pPr>
              <w:rPr>
                <w:sz w:val="16"/>
                <w:szCs w:val="16"/>
              </w:rPr>
            </w:pPr>
            <w:r w:rsidRPr="00F93883">
              <w:rPr>
                <w:sz w:val="16"/>
                <w:szCs w:val="16"/>
              </w:rPr>
              <w:t>(Straße, Postleitzahl, Ort)</w:t>
            </w:r>
          </w:p>
          <w:p w14:paraId="59061478" w14:textId="77777777" w:rsidR="00F93883" w:rsidRPr="00F93883" w:rsidRDefault="00F93883" w:rsidP="00F93883">
            <w:pPr>
              <w:rPr>
                <w:sz w:val="16"/>
                <w:szCs w:val="16"/>
              </w:rPr>
            </w:pPr>
          </w:p>
          <w:p w14:paraId="1F90FC11" w14:textId="19D4AF85" w:rsidR="00F93883" w:rsidRPr="00F93883" w:rsidRDefault="00F93883" w:rsidP="00F93883">
            <w:r w:rsidRPr="00F93883">
              <w:rPr>
                <w:sz w:val="16"/>
                <w:szCs w:val="16"/>
              </w:rPr>
              <w:t>Bitte geben Sie hier den Unternehmenssitz an (und nicht ggf. Ihre Niederlassung</w:t>
            </w:r>
            <w:r w:rsidR="00006961">
              <w:rPr>
                <w:sz w:val="16"/>
                <w:szCs w:val="16"/>
              </w:rPr>
              <w:t>s</w:t>
            </w:r>
            <w:r w:rsidRPr="00F93883">
              <w:rPr>
                <w:sz w:val="16"/>
                <w:szCs w:val="16"/>
              </w:rPr>
              <w:t>anschrift).</w:t>
            </w:r>
          </w:p>
        </w:tc>
        <w:tc>
          <w:tcPr>
            <w:tcW w:w="5352" w:type="dxa"/>
            <w:shd w:val="clear" w:color="auto" w:fill="D9D9D9" w:themeFill="background1" w:themeFillShade="D9"/>
            <w:tcMar>
              <w:top w:w="113" w:type="dxa"/>
              <w:bottom w:w="113" w:type="dxa"/>
            </w:tcMar>
          </w:tcPr>
          <w:p w14:paraId="1822DE50" w14:textId="77777777" w:rsidR="00F93883" w:rsidRPr="00F93883" w:rsidRDefault="00F93883" w:rsidP="00F93883"/>
        </w:tc>
      </w:tr>
      <w:tr w:rsidR="00F93883" w:rsidRPr="00F315D8" w14:paraId="377E3DFE" w14:textId="77777777" w:rsidTr="00F93883">
        <w:trPr>
          <w:trHeight w:val="604"/>
        </w:trPr>
        <w:tc>
          <w:tcPr>
            <w:tcW w:w="3708" w:type="dxa"/>
            <w:tcMar>
              <w:top w:w="113" w:type="dxa"/>
              <w:bottom w:w="113" w:type="dxa"/>
            </w:tcMar>
          </w:tcPr>
          <w:p w14:paraId="4A387A5E" w14:textId="77777777" w:rsidR="00F93883" w:rsidRPr="00F93883" w:rsidRDefault="00F93883" w:rsidP="00F93883">
            <w:r w:rsidRPr="00F93883">
              <w:t>Registergericht/Genehmigungsbehörde und Register-/Geschäftsnummer</w:t>
            </w:r>
          </w:p>
          <w:p w14:paraId="73BB4701" w14:textId="77777777" w:rsidR="00F93883" w:rsidRPr="00F93883" w:rsidRDefault="00F93883" w:rsidP="00F93883">
            <w:pPr>
              <w:rPr>
                <w:sz w:val="16"/>
                <w:szCs w:val="16"/>
              </w:rPr>
            </w:pPr>
          </w:p>
          <w:p w14:paraId="7096BCC4" w14:textId="729FEFEA" w:rsidR="00F93883" w:rsidRPr="00F93883" w:rsidRDefault="00F93883" w:rsidP="00F93883">
            <w:r w:rsidRPr="00F93883">
              <w:rPr>
                <w:sz w:val="16"/>
                <w:szCs w:val="16"/>
              </w:rPr>
              <w:t>(bei Sitz des Unternehmens im Ausland: Registerführende Stelle)</w:t>
            </w:r>
          </w:p>
        </w:tc>
        <w:tc>
          <w:tcPr>
            <w:tcW w:w="5352" w:type="dxa"/>
            <w:shd w:val="clear" w:color="auto" w:fill="D9D9D9" w:themeFill="background1" w:themeFillShade="D9"/>
            <w:tcMar>
              <w:top w:w="113" w:type="dxa"/>
              <w:bottom w:w="113" w:type="dxa"/>
            </w:tcMar>
          </w:tcPr>
          <w:p w14:paraId="61D4B059" w14:textId="77777777" w:rsidR="00F93883" w:rsidRPr="00F93883" w:rsidRDefault="00F93883" w:rsidP="00F93883"/>
        </w:tc>
      </w:tr>
    </w:tbl>
    <w:p w14:paraId="41672CCC" w14:textId="46AA4C06" w:rsidR="005256D0" w:rsidRDefault="005256D0">
      <w:pPr>
        <w:rPr>
          <w:rFonts w:cs="Arial"/>
        </w:rPr>
      </w:pPr>
    </w:p>
    <w:p w14:paraId="0E334FF5" w14:textId="77777777" w:rsidR="005256D0" w:rsidRDefault="005256D0">
      <w:pPr>
        <w:spacing w:after="160" w:line="259" w:lineRule="auto"/>
        <w:rPr>
          <w:rFonts w:cs="Arial"/>
        </w:rPr>
      </w:pPr>
      <w:r>
        <w:rPr>
          <w:rFonts w:cs="Arial"/>
        </w:rPr>
        <w:br w:type="page"/>
      </w:r>
    </w:p>
    <w:p w14:paraId="618F324F" w14:textId="77777777" w:rsidR="005256D0" w:rsidRPr="00D942CB" w:rsidRDefault="005256D0" w:rsidP="005256D0">
      <w:pPr>
        <w:spacing w:after="160" w:line="259" w:lineRule="auto"/>
        <w:rPr>
          <w:rFonts w:cs="Arial"/>
        </w:rPr>
      </w:pPr>
      <w:r>
        <w:rPr>
          <w:rFonts w:cs="Arial"/>
        </w:rPr>
        <w:lastRenderedPageBreak/>
        <w:t xml:space="preserve">* </w:t>
      </w:r>
      <w:r w:rsidRPr="00D942CB">
        <w:rPr>
          <w:rFonts w:eastAsia="BundesSerif Office" w:cs="Arial"/>
          <w:b/>
          <w:szCs w:val="20"/>
          <w:lang w:eastAsia="en-US"/>
        </w:rPr>
        <w:t>Artikel 5k der Verordnung (EU) Nr. 833/2014 in der Fassung des Art. 1 Ziff. 23 der Verordnung (EU) 2022/576 des Rates vom 8. April 2022 lautet wie folgt:</w:t>
      </w:r>
    </w:p>
    <w:p w14:paraId="4D89E567" w14:textId="77777777" w:rsidR="005256D0" w:rsidRPr="00D942CB" w:rsidRDefault="005256D0" w:rsidP="005256D0">
      <w:pPr>
        <w:pBdr>
          <w:top w:val="single" w:sz="4" w:space="1" w:color="auto"/>
          <w:left w:val="single" w:sz="4" w:space="1" w:color="auto"/>
          <w:bottom w:val="single" w:sz="4" w:space="1" w:color="auto"/>
          <w:right w:val="single" w:sz="4" w:space="1" w:color="auto"/>
        </w:pBdr>
        <w:spacing w:after="200" w:line="276" w:lineRule="auto"/>
        <w:rPr>
          <w:rFonts w:eastAsia="BundesSerif Office" w:cs="Arial"/>
          <w:i/>
          <w:iCs/>
          <w:sz w:val="18"/>
          <w:szCs w:val="18"/>
          <w:lang w:eastAsia="en-US"/>
        </w:rPr>
      </w:pPr>
      <w:bookmarkStart w:id="0" w:name="_Hlk100674991"/>
      <w:r w:rsidRPr="00D942CB">
        <w:rPr>
          <w:rFonts w:eastAsia="BundesSerif Office" w:cs="Arial"/>
          <w:i/>
          <w:iCs/>
          <w:szCs w:val="20"/>
          <w:lang w:eastAsia="en-US"/>
        </w:rPr>
        <w:t xml:space="preserve"> (</w:t>
      </w:r>
      <w:r w:rsidRPr="00D942CB">
        <w:rPr>
          <w:rFonts w:eastAsia="BundesSerif Office" w:cs="Arial"/>
          <w:i/>
          <w:iCs/>
          <w:sz w:val="18"/>
          <w:szCs w:val="18"/>
          <w:lang w:eastAsia="en-US"/>
        </w:rPr>
        <w:t>1)   Es ist verboten, öffentliche Aufträge oder Konzessionen, die in den Anwendungsbereich der Richtlinien über die öffentliche Auftragsvergabe sowie unter Artikel 10 Absatz 1, Absatz 3, Absatz 6 Buchstaben a bis e, Absatz 8, Absatz 9 und Absatz 10 und die Artikel 11, 12, 13 und 14 der Richtlinie 2014/23/EU, unter die Artikel 7 und 8, Artikel 10 Buchstaben b bis f und h bis j der Richtlinie 2014/24/EU, unter Artikel 18, Artikel 21 Buchstaben b bis e und g bis i, Artikel 29 und Artikel 30 der Richtlinie 2014/25/EU und unter Artikel 13 Buchstaben a bis d, f bis h und j der Richtlinie 2009/81/EG fallen, an folgende Personen, Organisationen oder Einrichtungen zu vergeben bzw. Verträge mit solchen Personen, Organisationen oder Einrichtungen weiterhin zu erfüllen:</w:t>
      </w:r>
    </w:p>
    <w:p w14:paraId="3E327F0E" w14:textId="77777777" w:rsidR="005256D0" w:rsidRPr="00D942CB" w:rsidRDefault="005256D0" w:rsidP="005256D0">
      <w:pPr>
        <w:pBdr>
          <w:top w:val="single" w:sz="4" w:space="1" w:color="auto"/>
          <w:left w:val="single" w:sz="4" w:space="1" w:color="auto"/>
          <w:bottom w:val="single" w:sz="4" w:space="1" w:color="auto"/>
          <w:right w:val="single" w:sz="4" w:space="1" w:color="auto"/>
        </w:pBdr>
        <w:spacing w:after="200" w:line="276" w:lineRule="auto"/>
        <w:rPr>
          <w:rFonts w:eastAsia="BundesSerif Office" w:cs="Arial"/>
          <w:i/>
          <w:iCs/>
          <w:sz w:val="18"/>
          <w:szCs w:val="18"/>
          <w:lang w:eastAsia="en-US"/>
        </w:rPr>
      </w:pPr>
      <w:r w:rsidRPr="00D942CB">
        <w:rPr>
          <w:rFonts w:eastAsia="BundesSerif Office" w:cs="Arial"/>
          <w:i/>
          <w:iCs/>
          <w:sz w:val="18"/>
          <w:szCs w:val="18"/>
          <w:lang w:eastAsia="en-US"/>
        </w:rPr>
        <w:t>a)           russische Staatsangehörige oder in Russland niedergelassene natürliche oder juristische Personen, Organisationen oder Einrichtungen,</w:t>
      </w:r>
    </w:p>
    <w:p w14:paraId="3240FF5F" w14:textId="77777777" w:rsidR="005256D0" w:rsidRPr="00D942CB" w:rsidRDefault="005256D0" w:rsidP="005256D0">
      <w:pPr>
        <w:pBdr>
          <w:top w:val="single" w:sz="4" w:space="1" w:color="auto"/>
          <w:left w:val="single" w:sz="4" w:space="1" w:color="auto"/>
          <w:bottom w:val="single" w:sz="4" w:space="1" w:color="auto"/>
          <w:right w:val="single" w:sz="4" w:space="1" w:color="auto"/>
        </w:pBdr>
        <w:spacing w:after="200" w:line="276" w:lineRule="auto"/>
        <w:rPr>
          <w:rFonts w:eastAsia="BundesSerif Office" w:cs="Arial"/>
          <w:i/>
          <w:iCs/>
          <w:sz w:val="18"/>
          <w:szCs w:val="18"/>
          <w:lang w:eastAsia="en-US"/>
        </w:rPr>
      </w:pPr>
      <w:r w:rsidRPr="00D942CB">
        <w:rPr>
          <w:rFonts w:eastAsia="BundesSerif Office" w:cs="Arial"/>
          <w:i/>
          <w:iCs/>
          <w:sz w:val="18"/>
          <w:szCs w:val="18"/>
          <w:lang w:eastAsia="en-US"/>
        </w:rPr>
        <w:t>b)           juristische Personen, Organisationen oder Einrichtungen, deren Anteile zu über 50 % unmittelbar oder mittelbar von einer der unter Buchstabe a genannten Organisationen gehalten werden, oder</w:t>
      </w:r>
    </w:p>
    <w:p w14:paraId="0291BDB3" w14:textId="77777777" w:rsidR="005256D0" w:rsidRPr="00D942CB" w:rsidRDefault="005256D0" w:rsidP="005256D0">
      <w:pPr>
        <w:pBdr>
          <w:top w:val="single" w:sz="4" w:space="1" w:color="auto"/>
          <w:left w:val="single" w:sz="4" w:space="1" w:color="auto"/>
          <w:bottom w:val="single" w:sz="4" w:space="1" w:color="auto"/>
          <w:right w:val="single" w:sz="4" w:space="1" w:color="auto"/>
        </w:pBdr>
        <w:spacing w:after="200" w:line="276" w:lineRule="auto"/>
        <w:rPr>
          <w:rFonts w:eastAsia="BundesSerif Office" w:cs="Arial"/>
          <w:i/>
          <w:iCs/>
          <w:sz w:val="18"/>
          <w:szCs w:val="18"/>
          <w:lang w:eastAsia="en-US"/>
        </w:rPr>
      </w:pPr>
      <w:r w:rsidRPr="00D942CB">
        <w:rPr>
          <w:rFonts w:eastAsia="BundesSerif Office" w:cs="Arial"/>
          <w:i/>
          <w:iCs/>
          <w:sz w:val="18"/>
          <w:szCs w:val="18"/>
          <w:lang w:eastAsia="en-US"/>
        </w:rPr>
        <w:t>c)            natürliche oder juristische Personen, Organisationen oder Einrichtungen, die im Namen oder auf Anweisung einer der unter Buchstabe a oder b genannten Organisationen handeln,</w:t>
      </w:r>
    </w:p>
    <w:p w14:paraId="2C273BDE" w14:textId="77777777" w:rsidR="005256D0" w:rsidRPr="00D942CB" w:rsidRDefault="005256D0" w:rsidP="005256D0">
      <w:pPr>
        <w:pBdr>
          <w:top w:val="single" w:sz="4" w:space="1" w:color="auto"/>
          <w:left w:val="single" w:sz="4" w:space="1" w:color="auto"/>
          <w:bottom w:val="single" w:sz="4" w:space="1" w:color="auto"/>
          <w:right w:val="single" w:sz="4" w:space="1" w:color="auto"/>
        </w:pBdr>
        <w:spacing w:after="200" w:line="276" w:lineRule="auto"/>
        <w:rPr>
          <w:rFonts w:eastAsia="BundesSerif Office" w:cs="Arial"/>
          <w:i/>
          <w:iCs/>
          <w:sz w:val="18"/>
          <w:szCs w:val="18"/>
          <w:lang w:eastAsia="en-US"/>
        </w:rPr>
      </w:pPr>
      <w:r w:rsidRPr="00D942CB">
        <w:rPr>
          <w:rFonts w:eastAsia="BundesSerif Office" w:cs="Arial"/>
          <w:i/>
          <w:iCs/>
          <w:sz w:val="18"/>
          <w:szCs w:val="18"/>
          <w:lang w:eastAsia="en-US"/>
        </w:rPr>
        <w:t>auch solche, auf die mehr als 10 % des Auftragswerts entfällt, Unterauftragnehmer, Lieferanten oder Unternehmen, deren Kapazitäten im Sinne der Richtlinien über die öffentliche Auftragsvergabe in Anspruch genommen werden.</w:t>
      </w:r>
    </w:p>
    <w:p w14:paraId="78308432" w14:textId="77777777" w:rsidR="005256D0" w:rsidRPr="00D942CB" w:rsidRDefault="005256D0" w:rsidP="005256D0">
      <w:pPr>
        <w:pBdr>
          <w:top w:val="single" w:sz="4" w:space="1" w:color="auto"/>
          <w:left w:val="single" w:sz="4" w:space="1" w:color="auto"/>
          <w:bottom w:val="single" w:sz="4" w:space="1" w:color="auto"/>
          <w:right w:val="single" w:sz="4" w:space="1" w:color="auto"/>
        </w:pBdr>
        <w:spacing w:after="200" w:line="276" w:lineRule="auto"/>
        <w:rPr>
          <w:rFonts w:eastAsia="BundesSerif Office" w:cs="Arial"/>
          <w:i/>
          <w:iCs/>
          <w:sz w:val="18"/>
          <w:szCs w:val="18"/>
          <w:lang w:eastAsia="en-US"/>
        </w:rPr>
      </w:pPr>
      <w:r w:rsidRPr="00D942CB">
        <w:rPr>
          <w:rFonts w:eastAsia="BundesSerif Office" w:cs="Arial"/>
          <w:i/>
          <w:iCs/>
          <w:sz w:val="18"/>
          <w:szCs w:val="18"/>
          <w:lang w:eastAsia="en-US"/>
        </w:rPr>
        <w:t>(2)   Abweichend von Absatz 1 können die zuständigen Behörden die Vergabe oder die Fortsetzung der Erfüllung von Verträgen genehmigen, die bestimmt sind für</w:t>
      </w:r>
    </w:p>
    <w:p w14:paraId="784C6D1E" w14:textId="77777777" w:rsidR="005256D0" w:rsidRPr="00D942CB" w:rsidRDefault="005256D0" w:rsidP="005256D0">
      <w:pPr>
        <w:pBdr>
          <w:top w:val="single" w:sz="4" w:space="1" w:color="auto"/>
          <w:left w:val="single" w:sz="4" w:space="1" w:color="auto"/>
          <w:bottom w:val="single" w:sz="4" w:space="1" w:color="auto"/>
          <w:right w:val="single" w:sz="4" w:space="1" w:color="auto"/>
        </w:pBdr>
        <w:spacing w:after="200" w:line="276" w:lineRule="auto"/>
        <w:rPr>
          <w:rFonts w:eastAsia="BundesSerif Office" w:cs="Arial"/>
          <w:i/>
          <w:iCs/>
          <w:sz w:val="18"/>
          <w:szCs w:val="18"/>
          <w:lang w:eastAsia="en-US"/>
        </w:rPr>
      </w:pPr>
      <w:r w:rsidRPr="00D942CB">
        <w:rPr>
          <w:rFonts w:eastAsia="BundesSerif Office" w:cs="Arial"/>
          <w:i/>
          <w:iCs/>
          <w:sz w:val="18"/>
          <w:szCs w:val="18"/>
          <w:lang w:eastAsia="en-US"/>
        </w:rPr>
        <w:t>a)           den Betrieb ziviler nuklearer Kapazitäten, ihre Instandhaltung, ihre Stilllegung, die Entsorgung ihrer radioaktiven Abfälle, ihre Versorgung mit und die Wiederaufbereitung von Brennelementen und die Weiterführung der Planung, des Baus und die Abnahmetests für die Indienststellung ziviler Atomanlagen und ihre Sicherheit sowie die Lieferung von Ausgangsstoffen zur Herstellung medizinischer Radioisotope und ähnlicher medizinischer Anwendungen, kritischer Technologien zur radiologischen Umweltüberwachung sowie für die zivile nukleare Zusammenarbeit, insbesondere im Bereich Forschung und Entwicklung,</w:t>
      </w:r>
    </w:p>
    <w:p w14:paraId="27031AF3" w14:textId="77777777" w:rsidR="005256D0" w:rsidRPr="00D942CB" w:rsidRDefault="005256D0" w:rsidP="005256D0">
      <w:pPr>
        <w:pBdr>
          <w:top w:val="single" w:sz="4" w:space="1" w:color="auto"/>
          <w:left w:val="single" w:sz="4" w:space="1" w:color="auto"/>
          <w:bottom w:val="single" w:sz="4" w:space="1" w:color="auto"/>
          <w:right w:val="single" w:sz="4" w:space="1" w:color="auto"/>
        </w:pBdr>
        <w:spacing w:after="200" w:line="276" w:lineRule="auto"/>
        <w:rPr>
          <w:rFonts w:eastAsia="BundesSerif Office" w:cs="Arial"/>
          <w:i/>
          <w:iCs/>
          <w:sz w:val="18"/>
          <w:szCs w:val="18"/>
          <w:lang w:eastAsia="en-US"/>
        </w:rPr>
      </w:pPr>
      <w:r w:rsidRPr="00D942CB">
        <w:rPr>
          <w:rFonts w:eastAsia="BundesSerif Office" w:cs="Arial"/>
          <w:i/>
          <w:iCs/>
          <w:sz w:val="18"/>
          <w:szCs w:val="18"/>
          <w:lang w:eastAsia="en-US"/>
        </w:rPr>
        <w:t>b)           die zwischenstaatliche Zusammenarbeit bei Raumfahrtprogrammen,</w:t>
      </w:r>
    </w:p>
    <w:p w14:paraId="3D2DAA47" w14:textId="77777777" w:rsidR="005256D0" w:rsidRPr="00D942CB" w:rsidRDefault="005256D0" w:rsidP="005256D0">
      <w:pPr>
        <w:pBdr>
          <w:top w:val="single" w:sz="4" w:space="1" w:color="auto"/>
          <w:left w:val="single" w:sz="4" w:space="1" w:color="auto"/>
          <w:bottom w:val="single" w:sz="4" w:space="1" w:color="auto"/>
          <w:right w:val="single" w:sz="4" w:space="1" w:color="auto"/>
        </w:pBdr>
        <w:spacing w:after="200" w:line="276" w:lineRule="auto"/>
        <w:rPr>
          <w:rFonts w:eastAsia="BundesSerif Office" w:cs="Arial"/>
          <w:i/>
          <w:iCs/>
          <w:sz w:val="18"/>
          <w:szCs w:val="18"/>
          <w:lang w:eastAsia="en-US"/>
        </w:rPr>
      </w:pPr>
      <w:r w:rsidRPr="00D942CB">
        <w:rPr>
          <w:rFonts w:eastAsia="BundesSerif Office" w:cs="Arial"/>
          <w:i/>
          <w:iCs/>
          <w:sz w:val="18"/>
          <w:szCs w:val="18"/>
          <w:lang w:eastAsia="en-US"/>
        </w:rPr>
        <w:t>c)            die Bereitstellung unbedingt notwendiger Güter oder Dienstleistungen, wenn sie ausschließlich oder nur in ausreichender Menge von den in Absatz 1 genannten Personen bereitgestellt werden können,</w:t>
      </w:r>
    </w:p>
    <w:p w14:paraId="1BEA4302" w14:textId="77777777" w:rsidR="005256D0" w:rsidRPr="00D942CB" w:rsidRDefault="005256D0" w:rsidP="005256D0">
      <w:pPr>
        <w:pBdr>
          <w:top w:val="single" w:sz="4" w:space="1" w:color="auto"/>
          <w:left w:val="single" w:sz="4" w:space="1" w:color="auto"/>
          <w:bottom w:val="single" w:sz="4" w:space="1" w:color="auto"/>
          <w:right w:val="single" w:sz="4" w:space="1" w:color="auto"/>
        </w:pBdr>
        <w:spacing w:after="200" w:line="276" w:lineRule="auto"/>
        <w:rPr>
          <w:rFonts w:eastAsia="BundesSerif Office" w:cs="Arial"/>
          <w:i/>
          <w:iCs/>
          <w:sz w:val="18"/>
          <w:szCs w:val="18"/>
          <w:lang w:eastAsia="en-US"/>
        </w:rPr>
      </w:pPr>
      <w:r w:rsidRPr="00D942CB">
        <w:rPr>
          <w:rFonts w:eastAsia="BundesSerif Office" w:cs="Arial"/>
          <w:i/>
          <w:iCs/>
          <w:sz w:val="18"/>
          <w:szCs w:val="18"/>
          <w:lang w:eastAsia="en-US"/>
        </w:rPr>
        <w:t>d)           die Tätigkeit der diplomatischen und konsularischen Vertretungen der Union und der Mitgliedstaaten in Russland, einschließlich Delegationen, Botschaften und Missionen, oder internationaler Organisationen in Russland, die nach dem Völkerrecht Immunität genießen.</w:t>
      </w:r>
    </w:p>
    <w:p w14:paraId="051955B5" w14:textId="77777777" w:rsidR="005256D0" w:rsidRPr="00D942CB" w:rsidRDefault="005256D0" w:rsidP="005256D0">
      <w:pPr>
        <w:pBdr>
          <w:top w:val="single" w:sz="4" w:space="1" w:color="auto"/>
          <w:left w:val="single" w:sz="4" w:space="1" w:color="auto"/>
          <w:bottom w:val="single" w:sz="4" w:space="1" w:color="auto"/>
          <w:right w:val="single" w:sz="4" w:space="1" w:color="auto"/>
        </w:pBdr>
        <w:spacing w:after="200" w:line="276" w:lineRule="auto"/>
        <w:rPr>
          <w:rFonts w:eastAsia="BundesSerif Office" w:cs="Arial"/>
          <w:i/>
          <w:iCs/>
          <w:sz w:val="18"/>
          <w:szCs w:val="18"/>
          <w:lang w:eastAsia="en-US"/>
        </w:rPr>
      </w:pPr>
      <w:r w:rsidRPr="00D942CB">
        <w:rPr>
          <w:rFonts w:eastAsia="BundesSerif Office" w:cs="Arial"/>
          <w:i/>
          <w:iCs/>
          <w:sz w:val="18"/>
          <w:szCs w:val="18"/>
          <w:lang w:eastAsia="en-US"/>
        </w:rPr>
        <w:t>e)            den Kauf, die Einfuhr oder die Beförderung von Erdgas und Erdöl, einschließlich raffinierter Erdölerzeugnisse, sowie von Titan, Aluminium, Kupfer, Nickel, Palladium und Eisenerz aus oder durch Russland in die Union, oder</w:t>
      </w:r>
    </w:p>
    <w:p w14:paraId="37F9BA26" w14:textId="77777777" w:rsidR="005256D0" w:rsidRPr="00D942CB" w:rsidRDefault="005256D0" w:rsidP="005256D0">
      <w:pPr>
        <w:pBdr>
          <w:top w:val="single" w:sz="4" w:space="1" w:color="auto"/>
          <w:left w:val="single" w:sz="4" w:space="1" w:color="auto"/>
          <w:bottom w:val="single" w:sz="4" w:space="1" w:color="auto"/>
          <w:right w:val="single" w:sz="4" w:space="1" w:color="auto"/>
        </w:pBdr>
        <w:spacing w:after="200" w:line="276" w:lineRule="auto"/>
        <w:rPr>
          <w:rFonts w:eastAsia="BundesSerif Office" w:cs="Arial"/>
          <w:i/>
          <w:iCs/>
          <w:sz w:val="18"/>
          <w:szCs w:val="18"/>
          <w:lang w:eastAsia="en-US"/>
        </w:rPr>
      </w:pPr>
      <w:r w:rsidRPr="00D942CB">
        <w:rPr>
          <w:rFonts w:eastAsia="BundesSerif Office" w:cs="Arial"/>
          <w:i/>
          <w:iCs/>
          <w:sz w:val="18"/>
          <w:szCs w:val="18"/>
          <w:lang w:eastAsia="en-US"/>
        </w:rPr>
        <w:t>f)            den Kauf, die Einfuhr oder die Beförderung von Kohle und anderen festen fossile Brennstoffen, die in Anhang XXII aufgeführt sind, bis 10. August 2022.</w:t>
      </w:r>
    </w:p>
    <w:p w14:paraId="026722E5" w14:textId="77777777" w:rsidR="005256D0" w:rsidRPr="00D942CB" w:rsidRDefault="005256D0" w:rsidP="005256D0">
      <w:pPr>
        <w:pBdr>
          <w:top w:val="single" w:sz="4" w:space="1" w:color="auto"/>
          <w:left w:val="single" w:sz="4" w:space="1" w:color="auto"/>
          <w:bottom w:val="single" w:sz="4" w:space="1" w:color="auto"/>
          <w:right w:val="single" w:sz="4" w:space="1" w:color="auto"/>
        </w:pBdr>
        <w:spacing w:after="200" w:line="276" w:lineRule="auto"/>
        <w:rPr>
          <w:rFonts w:eastAsia="BundesSerif Office" w:cs="Arial"/>
          <w:i/>
          <w:iCs/>
          <w:sz w:val="18"/>
          <w:szCs w:val="18"/>
          <w:lang w:eastAsia="en-US"/>
        </w:rPr>
      </w:pPr>
      <w:r w:rsidRPr="00D942CB">
        <w:rPr>
          <w:rFonts w:eastAsia="BundesSerif Office" w:cs="Arial"/>
          <w:i/>
          <w:iCs/>
          <w:sz w:val="18"/>
          <w:szCs w:val="18"/>
          <w:lang w:eastAsia="en-US"/>
        </w:rPr>
        <w:t>(3)   Der betreffende Mitgliedstaat unterrichtet die anderen Mitgliedstaaten und die Kommission über jede nach diesem Artikel erteilte Genehmigung innerhalb von zwei Wochen nach deren Erteilung.</w:t>
      </w:r>
    </w:p>
    <w:p w14:paraId="1D0AE971" w14:textId="65FE4188" w:rsidR="00DA26BD" w:rsidRPr="005256D0" w:rsidRDefault="005256D0" w:rsidP="005256D0">
      <w:pPr>
        <w:pBdr>
          <w:top w:val="single" w:sz="4" w:space="1" w:color="auto"/>
          <w:left w:val="single" w:sz="4" w:space="1" w:color="auto"/>
          <w:bottom w:val="single" w:sz="4" w:space="1" w:color="auto"/>
          <w:right w:val="single" w:sz="4" w:space="1" w:color="auto"/>
        </w:pBdr>
        <w:spacing w:after="160" w:line="259" w:lineRule="auto"/>
        <w:rPr>
          <w:rFonts w:eastAsia="Calibri" w:cs="Arial"/>
          <w:sz w:val="18"/>
          <w:szCs w:val="18"/>
          <w:lang w:eastAsia="en-US"/>
        </w:rPr>
      </w:pPr>
      <w:r w:rsidRPr="00D942CB">
        <w:rPr>
          <w:rFonts w:eastAsia="BundesSerif Office" w:cs="Arial"/>
          <w:i/>
          <w:iCs/>
          <w:sz w:val="18"/>
          <w:szCs w:val="18"/>
          <w:lang w:eastAsia="en-US"/>
        </w:rPr>
        <w:t>(4)   Die Verbote gemäß Absatz 1 gelten nicht für die Erfüllung — bis zum 10. Oktober 2022 — von Verträgen, die vor dem 9. April 2022 ges</w:t>
      </w:r>
      <w:bookmarkEnd w:id="0"/>
      <w:r w:rsidRPr="00D942CB">
        <w:rPr>
          <w:rFonts w:eastAsia="BundesSerif Office" w:cs="Arial"/>
          <w:i/>
          <w:iCs/>
          <w:sz w:val="18"/>
          <w:szCs w:val="18"/>
          <w:lang w:eastAsia="en-US"/>
        </w:rPr>
        <w:t>chlossen wurden.</w:t>
      </w:r>
    </w:p>
    <w:sectPr w:rsidR="00DA26BD" w:rsidRPr="005256D0" w:rsidSect="005C7C2A">
      <w:headerReference w:type="default" r:id="rId16"/>
      <w:footerReference w:type="default" r:id="rId17"/>
      <w:pgSz w:w="11906" w:h="16838"/>
      <w:pgMar w:top="2835" w:right="1418" w:bottom="1418" w:left="1418" w:header="85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41F47" w14:textId="77777777" w:rsidR="00FC490E" w:rsidRDefault="00FC490E" w:rsidP="005C7C2A">
      <w:r>
        <w:separator/>
      </w:r>
    </w:p>
  </w:endnote>
  <w:endnote w:type="continuationSeparator" w:id="0">
    <w:p w14:paraId="1B53C4C1" w14:textId="77777777" w:rsidR="00FC490E" w:rsidRDefault="00FC490E" w:rsidP="005C7C2A">
      <w:r>
        <w:continuationSeparator/>
      </w:r>
    </w:p>
  </w:endnote>
  <w:endnote w:type="continuationNotice" w:id="1">
    <w:p w14:paraId="6908EDB3" w14:textId="77777777" w:rsidR="0091578E" w:rsidRDefault="009157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vantGarde halb fett">
    <w:altName w:val="Calibri"/>
    <w:charset w:val="00"/>
    <w:family w:val="auto"/>
    <w:pitch w:val="variable"/>
    <w:sig w:usb0="A000002F" w:usb1="1000004A" w:usb2="00000000" w:usb3="00000000" w:csb0="00000093" w:csb1="00000000"/>
  </w:font>
  <w:font w:name="Helvetica leicht">
    <w:altName w:val="Arial"/>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undesSerif Office">
    <w:altName w:val="Cambria"/>
    <w:charset w:val="00"/>
    <w:family w:val="roman"/>
    <w:pitch w:val="variable"/>
    <w:sig w:usb0="A00000BF" w:usb1="4000206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06316" w14:textId="2C3CF406" w:rsidR="005C7C2A" w:rsidRPr="006010ED" w:rsidRDefault="00DE1EB9" w:rsidP="006010ED">
    <w:pPr>
      <w:pStyle w:val="Fuzeile"/>
      <w:rPr>
        <w:rFonts w:cs="Arial"/>
        <w:b/>
      </w:rPr>
    </w:pPr>
    <w:sdt>
      <w:sdtPr>
        <w:rPr>
          <w:rFonts w:cs="Arial"/>
          <w:b/>
          <w:szCs w:val="16"/>
        </w:rPr>
        <w:alias w:val="Betreff"/>
        <w:tag w:val=""/>
        <w:id w:val="1868718375"/>
        <w:placeholder>
          <w:docPart w:val="28BDD956407E4177BFAA5FC50FE8ED4B"/>
        </w:placeholder>
        <w:dataBinding w:prefixMappings="xmlns:ns0='http://purl.org/dc/elements/1.1/' xmlns:ns1='http://schemas.openxmlformats.org/package/2006/metadata/core-properties' " w:xpath="/ns1:coreProperties[1]/ns0:subject[1]" w:storeItemID="{6C3C8BC8-F283-45AE-878A-BAB7291924A1}"/>
        <w:text/>
      </w:sdtPr>
      <w:sdtEndPr/>
      <w:sdtContent>
        <w:r w:rsidR="004A7834">
          <w:rPr>
            <w:rFonts w:cs="Arial"/>
            <w:b/>
            <w:szCs w:val="16"/>
          </w:rPr>
          <w:t>25-08475</w:t>
        </w:r>
      </w:sdtContent>
    </w:sdt>
    <w:r w:rsidR="006010ED" w:rsidRPr="00A86D34">
      <w:rPr>
        <w:rFonts w:cs="Arial"/>
        <w:b/>
        <w:szCs w:val="16"/>
      </w:rPr>
      <w:tab/>
    </w:r>
    <w:sdt>
      <w:sdtPr>
        <w:rPr>
          <w:rFonts w:cs="Arial"/>
          <w:b/>
        </w:rPr>
        <w:alias w:val="Titel"/>
        <w:tag w:val=""/>
        <w:id w:val="1821303557"/>
        <w:placeholder>
          <w:docPart w:val="9D77DE6AE0594FB2A61370F7201CB7A3"/>
        </w:placeholder>
        <w:dataBinding w:prefixMappings="xmlns:ns0='http://purl.org/dc/elements/1.1/' xmlns:ns1='http://schemas.openxmlformats.org/package/2006/metadata/core-properties' " w:xpath="/ns1:coreProperties[1]/ns0:title[1]" w:storeItemID="{6C3C8BC8-F283-45AE-878A-BAB7291924A1}"/>
        <w:text/>
      </w:sdtPr>
      <w:sdtEndPr/>
      <w:sdtContent>
        <w:r>
          <w:rPr>
            <w:rFonts w:cs="Arial"/>
            <w:b/>
          </w:rPr>
          <w:t>Aufbau Apache Kafka-Plattform</w:t>
        </w:r>
      </w:sdtContent>
    </w:sdt>
    <w:r w:rsidR="006010ED" w:rsidRPr="00A86D34">
      <w:rPr>
        <w:rFonts w:cs="Arial"/>
        <w:b/>
        <w:szCs w:val="16"/>
      </w:rPr>
      <w:tab/>
      <w:t xml:space="preserve">Seite </w:t>
    </w:r>
    <w:r w:rsidR="006010ED" w:rsidRPr="00A86D34">
      <w:rPr>
        <w:rFonts w:cs="Arial"/>
        <w:b/>
        <w:szCs w:val="16"/>
      </w:rPr>
      <w:fldChar w:fldCharType="begin"/>
    </w:r>
    <w:r w:rsidR="006010ED" w:rsidRPr="00A86D34">
      <w:rPr>
        <w:rFonts w:cs="Arial"/>
        <w:b/>
        <w:szCs w:val="16"/>
      </w:rPr>
      <w:instrText>PAGE</w:instrText>
    </w:r>
    <w:r w:rsidR="006010ED" w:rsidRPr="00A86D34">
      <w:rPr>
        <w:rFonts w:cs="Arial"/>
        <w:b/>
        <w:szCs w:val="16"/>
      </w:rPr>
      <w:fldChar w:fldCharType="separate"/>
    </w:r>
    <w:r w:rsidR="002D67E9">
      <w:rPr>
        <w:rFonts w:cs="Arial"/>
        <w:b/>
        <w:noProof/>
        <w:szCs w:val="16"/>
      </w:rPr>
      <w:t>1</w:t>
    </w:r>
    <w:r w:rsidR="006010ED" w:rsidRPr="00A86D34">
      <w:rPr>
        <w:rFonts w:cs="Arial"/>
        <w:b/>
        <w:szCs w:val="16"/>
      </w:rPr>
      <w:fldChar w:fldCharType="end"/>
    </w:r>
    <w:r w:rsidR="006010ED" w:rsidRPr="00A86D34">
      <w:rPr>
        <w:rFonts w:cs="Arial"/>
        <w:b/>
        <w:szCs w:val="16"/>
      </w:rPr>
      <w:t xml:space="preserve"> von </w:t>
    </w:r>
    <w:r w:rsidR="006010ED" w:rsidRPr="00A86D34">
      <w:rPr>
        <w:rFonts w:cs="Arial"/>
        <w:b/>
        <w:szCs w:val="16"/>
      </w:rPr>
      <w:fldChar w:fldCharType="begin"/>
    </w:r>
    <w:r w:rsidR="006010ED" w:rsidRPr="00A86D34">
      <w:rPr>
        <w:rFonts w:cs="Arial"/>
        <w:b/>
        <w:szCs w:val="16"/>
      </w:rPr>
      <w:instrText>NUMPAGES</w:instrText>
    </w:r>
    <w:r w:rsidR="006010ED" w:rsidRPr="00A86D34">
      <w:rPr>
        <w:rFonts w:cs="Arial"/>
        <w:b/>
        <w:szCs w:val="16"/>
      </w:rPr>
      <w:fldChar w:fldCharType="separate"/>
    </w:r>
    <w:r w:rsidR="002D67E9">
      <w:rPr>
        <w:rFonts w:cs="Arial"/>
        <w:b/>
        <w:noProof/>
        <w:szCs w:val="16"/>
      </w:rPr>
      <w:t>2</w:t>
    </w:r>
    <w:r w:rsidR="006010ED" w:rsidRPr="00A86D34">
      <w:rPr>
        <w:rFonts w:cs="Arial"/>
        <w:b/>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23BEE" w14:textId="77777777" w:rsidR="00FC490E" w:rsidRDefault="00FC490E" w:rsidP="005C7C2A">
      <w:r>
        <w:separator/>
      </w:r>
    </w:p>
  </w:footnote>
  <w:footnote w:type="continuationSeparator" w:id="0">
    <w:p w14:paraId="6200D150" w14:textId="77777777" w:rsidR="00FC490E" w:rsidRDefault="00FC490E" w:rsidP="005C7C2A">
      <w:r>
        <w:continuationSeparator/>
      </w:r>
    </w:p>
  </w:footnote>
  <w:footnote w:type="continuationNotice" w:id="1">
    <w:p w14:paraId="59340DAE" w14:textId="77777777" w:rsidR="0091578E" w:rsidRDefault="0091578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5A238" w14:textId="2F947AC1" w:rsidR="005C7C2A" w:rsidRDefault="005C7C2A" w:rsidP="005C7C2A">
    <w:pPr>
      <w:pStyle w:val="Kopfzeile"/>
      <w:tabs>
        <w:tab w:val="clear" w:pos="4536"/>
        <w:tab w:val="center" w:pos="4820"/>
      </w:tabs>
      <w:jc w:val="both"/>
      <w:rPr>
        <w:rFonts w:cs="Arial"/>
        <w:b/>
        <w:noProof/>
      </w:rPr>
    </w:pPr>
    <w:r>
      <w:rPr>
        <w:rFonts w:cs="Arial"/>
        <w:b/>
        <w:noProof/>
      </w:rPr>
      <w:t xml:space="preserve">Anlage </w:t>
    </w:r>
    <w:r w:rsidR="0036610F">
      <w:rPr>
        <w:rFonts w:cs="Arial"/>
        <w:b/>
        <w:noProof/>
      </w:rPr>
      <w:t>E2</w:t>
    </w:r>
  </w:p>
  <w:p w14:paraId="588D3361" w14:textId="58E6097E" w:rsidR="005C7C2A" w:rsidRPr="005C7C2A" w:rsidRDefault="00EF16A5" w:rsidP="005C7C2A">
    <w:pPr>
      <w:pStyle w:val="Kopfzeile"/>
      <w:tabs>
        <w:tab w:val="clear" w:pos="4536"/>
        <w:tab w:val="center" w:pos="4820"/>
      </w:tabs>
      <w:jc w:val="both"/>
      <w:rPr>
        <w:rFonts w:cs="Arial"/>
        <w:b/>
        <w:noProof/>
      </w:rPr>
    </w:pPr>
    <w:r>
      <w:rPr>
        <w:rFonts w:cs="Arial"/>
        <w:b/>
      </w:rPr>
      <w:fldChar w:fldCharType="begin"/>
    </w:r>
    <w:r>
      <w:rPr>
        <w:rFonts w:cs="Arial"/>
        <w:b/>
      </w:rPr>
      <w:instrText xml:space="preserve"> KEYWORDS   \* MERGEFORMAT </w:instrText>
    </w:r>
    <w:r>
      <w:rPr>
        <w:rFonts w:cs="Arial"/>
        <w:b/>
      </w:rPr>
      <w:fldChar w:fldCharType="separate"/>
    </w:r>
    <w:r w:rsidR="006B5269">
      <w:rPr>
        <w:rFonts w:cs="Arial"/>
        <w:b/>
      </w:rPr>
      <w:t>Bietergemeinschaftserklärung</w:t>
    </w:r>
    <w:r>
      <w:rPr>
        <w:rFonts w:cs="Arial"/>
        <w:b/>
      </w:rPr>
      <w:fldChar w:fldCharType="end"/>
    </w:r>
    <w:r w:rsidR="005C7C2A" w:rsidRPr="00DD1A64">
      <w:rPr>
        <w:rFonts w:cs="Arial"/>
        <w:b/>
        <w:noProof/>
      </w:rPr>
      <w:drawing>
        <wp:anchor distT="0" distB="0" distL="114300" distR="114300" simplePos="0" relativeHeight="251658240" behindDoc="0" locked="1" layoutInCell="1" allowOverlap="1" wp14:anchorId="5891E903" wp14:editId="70A5081B">
          <wp:simplePos x="0" y="0"/>
          <wp:positionH relativeFrom="leftMargin">
            <wp:posOffset>6120765</wp:posOffset>
          </wp:positionH>
          <wp:positionV relativeFrom="topMargin">
            <wp:posOffset>467995</wp:posOffset>
          </wp:positionV>
          <wp:extent cx="936000" cy="936000"/>
          <wp:effectExtent l="0" t="0" r="0" b="0"/>
          <wp:wrapNone/>
          <wp:docPr id="7" name="Grafik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descr="LogoKlein"/>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36000" cy="9360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4606E6"/>
    <w:multiLevelType w:val="multilevel"/>
    <w:tmpl w:val="05504FEE"/>
    <w:lvl w:ilvl="0">
      <w:start w:val="1"/>
      <w:numFmt w:val="decimal"/>
      <w:pStyle w:val="berschrift1"/>
      <w:lvlText w:val="%1."/>
      <w:lvlJc w:val="left"/>
      <w:pPr>
        <w:ind w:left="0" w:firstLine="0"/>
      </w:pPr>
      <w:rPr>
        <w:b/>
      </w:r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 w15:restartNumberingAfterBreak="0">
    <w:nsid w:val="1FA076E7"/>
    <w:multiLevelType w:val="hybridMultilevel"/>
    <w:tmpl w:val="D4B60A3E"/>
    <w:lvl w:ilvl="0" w:tplc="4288E7A2">
      <w:start w:val="1"/>
      <w:numFmt w:val="bullet"/>
      <w:lvlText w:val="-"/>
      <w:lvlJc w:val="left"/>
      <w:pPr>
        <w:ind w:left="1724" w:hanging="360"/>
      </w:pPr>
      <w:rPr>
        <w:rFonts w:ascii="Symbol" w:hAnsi="Symbol" w:hint="default"/>
      </w:rPr>
    </w:lvl>
    <w:lvl w:ilvl="1" w:tplc="04070003" w:tentative="1">
      <w:start w:val="1"/>
      <w:numFmt w:val="bullet"/>
      <w:lvlText w:val="o"/>
      <w:lvlJc w:val="left"/>
      <w:pPr>
        <w:ind w:left="2444" w:hanging="360"/>
      </w:pPr>
      <w:rPr>
        <w:rFonts w:ascii="Courier New" w:hAnsi="Courier New" w:cs="Courier New" w:hint="default"/>
      </w:rPr>
    </w:lvl>
    <w:lvl w:ilvl="2" w:tplc="04070005" w:tentative="1">
      <w:start w:val="1"/>
      <w:numFmt w:val="bullet"/>
      <w:lvlText w:val=""/>
      <w:lvlJc w:val="left"/>
      <w:pPr>
        <w:ind w:left="3164" w:hanging="360"/>
      </w:pPr>
      <w:rPr>
        <w:rFonts w:ascii="Wingdings" w:hAnsi="Wingdings" w:hint="default"/>
      </w:rPr>
    </w:lvl>
    <w:lvl w:ilvl="3" w:tplc="04070001" w:tentative="1">
      <w:start w:val="1"/>
      <w:numFmt w:val="bullet"/>
      <w:lvlText w:val=""/>
      <w:lvlJc w:val="left"/>
      <w:pPr>
        <w:ind w:left="3884" w:hanging="360"/>
      </w:pPr>
      <w:rPr>
        <w:rFonts w:ascii="Symbol" w:hAnsi="Symbol" w:hint="default"/>
      </w:rPr>
    </w:lvl>
    <w:lvl w:ilvl="4" w:tplc="04070003" w:tentative="1">
      <w:start w:val="1"/>
      <w:numFmt w:val="bullet"/>
      <w:lvlText w:val="o"/>
      <w:lvlJc w:val="left"/>
      <w:pPr>
        <w:ind w:left="4604" w:hanging="360"/>
      </w:pPr>
      <w:rPr>
        <w:rFonts w:ascii="Courier New" w:hAnsi="Courier New" w:cs="Courier New" w:hint="default"/>
      </w:rPr>
    </w:lvl>
    <w:lvl w:ilvl="5" w:tplc="04070005" w:tentative="1">
      <w:start w:val="1"/>
      <w:numFmt w:val="bullet"/>
      <w:lvlText w:val=""/>
      <w:lvlJc w:val="left"/>
      <w:pPr>
        <w:ind w:left="5324" w:hanging="360"/>
      </w:pPr>
      <w:rPr>
        <w:rFonts w:ascii="Wingdings" w:hAnsi="Wingdings" w:hint="default"/>
      </w:rPr>
    </w:lvl>
    <w:lvl w:ilvl="6" w:tplc="04070001" w:tentative="1">
      <w:start w:val="1"/>
      <w:numFmt w:val="bullet"/>
      <w:lvlText w:val=""/>
      <w:lvlJc w:val="left"/>
      <w:pPr>
        <w:ind w:left="6044" w:hanging="360"/>
      </w:pPr>
      <w:rPr>
        <w:rFonts w:ascii="Symbol" w:hAnsi="Symbol" w:hint="default"/>
      </w:rPr>
    </w:lvl>
    <w:lvl w:ilvl="7" w:tplc="04070003" w:tentative="1">
      <w:start w:val="1"/>
      <w:numFmt w:val="bullet"/>
      <w:lvlText w:val="o"/>
      <w:lvlJc w:val="left"/>
      <w:pPr>
        <w:ind w:left="6764" w:hanging="360"/>
      </w:pPr>
      <w:rPr>
        <w:rFonts w:ascii="Courier New" w:hAnsi="Courier New" w:cs="Courier New" w:hint="default"/>
      </w:rPr>
    </w:lvl>
    <w:lvl w:ilvl="8" w:tplc="04070005" w:tentative="1">
      <w:start w:val="1"/>
      <w:numFmt w:val="bullet"/>
      <w:lvlText w:val=""/>
      <w:lvlJc w:val="left"/>
      <w:pPr>
        <w:ind w:left="7484" w:hanging="360"/>
      </w:pPr>
      <w:rPr>
        <w:rFonts w:ascii="Wingdings" w:hAnsi="Wingdings" w:hint="default"/>
      </w:rPr>
    </w:lvl>
  </w:abstractNum>
  <w:abstractNum w:abstractNumId="2" w15:restartNumberingAfterBreak="0">
    <w:nsid w:val="28631837"/>
    <w:multiLevelType w:val="hybridMultilevel"/>
    <w:tmpl w:val="2DCE8BD6"/>
    <w:lvl w:ilvl="0" w:tplc="1E9496F8">
      <w:start w:val="1"/>
      <w:numFmt w:val="bullet"/>
      <w:pStyle w:val="Listenabsatz"/>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F103198"/>
    <w:multiLevelType w:val="hybridMultilevel"/>
    <w:tmpl w:val="9120FA70"/>
    <w:lvl w:ilvl="0" w:tplc="4288E7A2">
      <w:start w:val="1"/>
      <w:numFmt w:val="bullet"/>
      <w:lvlText w:val="-"/>
      <w:lvlJc w:val="left"/>
      <w:pPr>
        <w:ind w:left="785" w:hanging="360"/>
      </w:pPr>
      <w:rPr>
        <w:rFonts w:ascii="Symbol" w:hAnsi="Symbol" w:hint="default"/>
      </w:rPr>
    </w:lvl>
    <w:lvl w:ilvl="1" w:tplc="4288E7A2">
      <w:start w:val="1"/>
      <w:numFmt w:val="bullet"/>
      <w:lvlText w:val="-"/>
      <w:lvlJc w:val="left"/>
      <w:pPr>
        <w:ind w:left="1080" w:hanging="360"/>
      </w:pPr>
      <w:rPr>
        <w:rFonts w:ascii="Symbol" w:hAnsi="Symbol" w:hint="default"/>
      </w:rPr>
    </w:lvl>
    <w:lvl w:ilvl="2" w:tplc="0407001B">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15:restartNumberingAfterBreak="0">
    <w:nsid w:val="4E19688D"/>
    <w:multiLevelType w:val="multilevel"/>
    <w:tmpl w:val="4CA4BB64"/>
    <w:lvl w:ilvl="0">
      <w:start w:val="1"/>
      <w:numFmt w:val="decimal"/>
      <w:lvlText w:val="%1."/>
      <w:lvlJc w:val="left"/>
      <w:pPr>
        <w:ind w:left="786" w:hanging="360"/>
      </w:pPr>
      <w:rPr>
        <w:rFonts w:hint="default"/>
      </w:rPr>
    </w:lvl>
    <w:lvl w:ilvl="1">
      <w:start w:val="1"/>
      <w:numFmt w:val="decimal"/>
      <w:pStyle w:val="berschrift2"/>
      <w:lvlText w:val="%1.%2."/>
      <w:lvlJc w:val="left"/>
      <w:pPr>
        <w:ind w:left="792" w:hanging="432"/>
      </w:pPr>
      <w:rPr>
        <w:rFonts w:ascii="Arial" w:hAnsi="Arial" w:cs="Arial" w:hint="default"/>
        <w:b/>
      </w:rPr>
    </w:lvl>
    <w:lvl w:ilvl="2">
      <w:start w:val="1"/>
      <w:numFmt w:val="decimal"/>
      <w:pStyle w:val="berschrift3"/>
      <w:lvlText w:val="%1.%2.%3."/>
      <w:lvlJc w:val="left"/>
      <w:pPr>
        <w:ind w:left="1224" w:hanging="504"/>
      </w:pPr>
      <w:rPr>
        <w:rFonts w:hint="default"/>
      </w:rPr>
    </w:lvl>
    <w:lvl w:ilvl="3">
      <w:start w:val="1"/>
      <w:numFmt w:val="decimal"/>
      <w:pStyle w:val="berschrift4"/>
      <w:lvlText w:val="%1.%2.%3.%4."/>
      <w:lvlJc w:val="left"/>
      <w:pPr>
        <w:ind w:left="1728" w:hanging="648"/>
      </w:pPr>
      <w:rPr>
        <w:rFonts w:hint="default"/>
      </w:rPr>
    </w:lvl>
    <w:lvl w:ilvl="4">
      <w:start w:val="1"/>
      <w:numFmt w:val="decimal"/>
      <w:pStyle w:val="berschrift5"/>
      <w:lvlText w:val="%1.%2.%3.%4.%5."/>
      <w:lvlJc w:val="left"/>
      <w:pPr>
        <w:ind w:left="2232" w:hanging="792"/>
      </w:pPr>
      <w:rPr>
        <w:rFonts w:hint="default"/>
      </w:rPr>
    </w:lvl>
    <w:lvl w:ilvl="5">
      <w:start w:val="1"/>
      <w:numFmt w:val="decimal"/>
      <w:pStyle w:val="berschrift6"/>
      <w:lvlText w:val="%1.%2.%3.%4.%5.%6."/>
      <w:lvlJc w:val="left"/>
      <w:pPr>
        <w:ind w:left="2736" w:hanging="936"/>
      </w:pPr>
      <w:rPr>
        <w:rFonts w:hint="default"/>
      </w:rPr>
    </w:lvl>
    <w:lvl w:ilvl="6">
      <w:start w:val="1"/>
      <w:numFmt w:val="decimal"/>
      <w:pStyle w:val="berschrift7"/>
      <w:lvlText w:val="%1.%2.%3.%4.%5.%6.%7."/>
      <w:lvlJc w:val="left"/>
      <w:pPr>
        <w:ind w:left="3240" w:hanging="1080"/>
      </w:pPr>
      <w:rPr>
        <w:rFonts w:hint="default"/>
      </w:rPr>
    </w:lvl>
    <w:lvl w:ilvl="7">
      <w:start w:val="1"/>
      <w:numFmt w:val="decimal"/>
      <w:pStyle w:val="berschrift8"/>
      <w:lvlText w:val="%1.%2.%3.%4.%5.%6.%7.%8."/>
      <w:lvlJc w:val="left"/>
      <w:pPr>
        <w:ind w:left="3744" w:hanging="1224"/>
      </w:pPr>
      <w:rPr>
        <w:rFonts w:hint="default"/>
      </w:rPr>
    </w:lvl>
    <w:lvl w:ilvl="8">
      <w:start w:val="1"/>
      <w:numFmt w:val="decimal"/>
      <w:pStyle w:val="berschrift9"/>
      <w:lvlText w:val="%1.%2.%3.%4.%5.%6.%7.%8.%9."/>
      <w:lvlJc w:val="left"/>
      <w:pPr>
        <w:ind w:left="4320" w:hanging="1440"/>
      </w:pPr>
      <w:rPr>
        <w:rFonts w:hint="default"/>
      </w:rPr>
    </w:lvl>
  </w:abstractNum>
  <w:abstractNum w:abstractNumId="5" w15:restartNumberingAfterBreak="0">
    <w:nsid w:val="528462AA"/>
    <w:multiLevelType w:val="hybridMultilevel"/>
    <w:tmpl w:val="18B2C80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54A46BA3"/>
    <w:multiLevelType w:val="hybridMultilevel"/>
    <w:tmpl w:val="4AF64CC6"/>
    <w:lvl w:ilvl="0" w:tplc="668C6792">
      <w:start w:val="1"/>
      <w:numFmt w:val="bullet"/>
      <w:pStyle w:val="TextBullets"/>
      <w:lvlText w:val=""/>
      <w:lvlJc w:val="left"/>
      <w:pPr>
        <w:tabs>
          <w:tab w:val="num" w:pos="360"/>
        </w:tabs>
        <w:ind w:left="255" w:hanging="255"/>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867792121">
    <w:abstractNumId w:val="4"/>
  </w:num>
  <w:num w:numId="2" w16cid:durableId="1828982812">
    <w:abstractNumId w:val="2"/>
  </w:num>
  <w:num w:numId="3" w16cid:durableId="2083066786">
    <w:abstractNumId w:val="6"/>
  </w:num>
  <w:num w:numId="4" w16cid:durableId="1787234804">
    <w:abstractNumId w:val="0"/>
  </w:num>
  <w:num w:numId="5" w16cid:durableId="1335760484">
    <w:abstractNumId w:val="3"/>
  </w:num>
  <w:num w:numId="6" w16cid:durableId="333336574">
    <w:abstractNumId w:val="5"/>
  </w:num>
  <w:num w:numId="7" w16cid:durableId="4611208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327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7C2A"/>
    <w:rsid w:val="00006961"/>
    <w:rsid w:val="00025FBC"/>
    <w:rsid w:val="000372C1"/>
    <w:rsid w:val="00041262"/>
    <w:rsid w:val="000A0A3A"/>
    <w:rsid w:val="000D3888"/>
    <w:rsid w:val="000D77F5"/>
    <w:rsid w:val="000F23AA"/>
    <w:rsid w:val="00116FCA"/>
    <w:rsid w:val="0013328C"/>
    <w:rsid w:val="002520C9"/>
    <w:rsid w:val="002D67E9"/>
    <w:rsid w:val="002E2EB2"/>
    <w:rsid w:val="0034688E"/>
    <w:rsid w:val="0036610F"/>
    <w:rsid w:val="00374F64"/>
    <w:rsid w:val="00491B03"/>
    <w:rsid w:val="004A7834"/>
    <w:rsid w:val="004C2247"/>
    <w:rsid w:val="004D10B2"/>
    <w:rsid w:val="004E408C"/>
    <w:rsid w:val="005256D0"/>
    <w:rsid w:val="005A641D"/>
    <w:rsid w:val="005C7C2A"/>
    <w:rsid w:val="005D786C"/>
    <w:rsid w:val="006010ED"/>
    <w:rsid w:val="00692B4E"/>
    <w:rsid w:val="006B5269"/>
    <w:rsid w:val="00714F3E"/>
    <w:rsid w:val="00716BB9"/>
    <w:rsid w:val="00740F68"/>
    <w:rsid w:val="00835A44"/>
    <w:rsid w:val="008B1935"/>
    <w:rsid w:val="008B400D"/>
    <w:rsid w:val="008E1B01"/>
    <w:rsid w:val="0091578E"/>
    <w:rsid w:val="00923F1A"/>
    <w:rsid w:val="00967968"/>
    <w:rsid w:val="009B2E46"/>
    <w:rsid w:val="009B4B3A"/>
    <w:rsid w:val="009D67D3"/>
    <w:rsid w:val="00A07468"/>
    <w:rsid w:val="00A521F8"/>
    <w:rsid w:val="00A767EA"/>
    <w:rsid w:val="00A90DCA"/>
    <w:rsid w:val="00B349DF"/>
    <w:rsid w:val="00B507B8"/>
    <w:rsid w:val="00B8016E"/>
    <w:rsid w:val="00C27F48"/>
    <w:rsid w:val="00C41A62"/>
    <w:rsid w:val="00C86788"/>
    <w:rsid w:val="00CA784B"/>
    <w:rsid w:val="00CB3286"/>
    <w:rsid w:val="00D31033"/>
    <w:rsid w:val="00D54819"/>
    <w:rsid w:val="00D77A9B"/>
    <w:rsid w:val="00DA26BD"/>
    <w:rsid w:val="00DE1EB9"/>
    <w:rsid w:val="00DE6598"/>
    <w:rsid w:val="00E00584"/>
    <w:rsid w:val="00E0539E"/>
    <w:rsid w:val="00E1678B"/>
    <w:rsid w:val="00E35E82"/>
    <w:rsid w:val="00E46F79"/>
    <w:rsid w:val="00EE6347"/>
    <w:rsid w:val="00EF16A5"/>
    <w:rsid w:val="00EF6143"/>
    <w:rsid w:val="00F147EF"/>
    <w:rsid w:val="00F315D8"/>
    <w:rsid w:val="00F46E8F"/>
    <w:rsid w:val="00F76089"/>
    <w:rsid w:val="00F93248"/>
    <w:rsid w:val="00F93883"/>
    <w:rsid w:val="00FC490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0634E2DB"/>
  <w15:chartTrackingRefBased/>
  <w15:docId w15:val="{F41C640D-50C0-4A66-86B9-A0C6ED440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C7C2A"/>
    <w:pPr>
      <w:spacing w:after="0" w:line="240" w:lineRule="auto"/>
    </w:pPr>
    <w:rPr>
      <w:rFonts w:ascii="Arial" w:eastAsia="Times New Roman" w:hAnsi="Arial" w:cs="Times New Roman"/>
      <w:sz w:val="20"/>
      <w:szCs w:val="24"/>
      <w:lang w:eastAsia="de-DE"/>
    </w:rPr>
  </w:style>
  <w:style w:type="paragraph" w:styleId="berschrift1">
    <w:name w:val="heading 1"/>
    <w:basedOn w:val="Standard"/>
    <w:next w:val="Standard"/>
    <w:link w:val="berschrift1Zchn"/>
    <w:autoRedefine/>
    <w:uiPriority w:val="9"/>
    <w:qFormat/>
    <w:rsid w:val="0036610F"/>
    <w:pPr>
      <w:keepNext/>
      <w:numPr>
        <w:numId w:val="4"/>
      </w:numPr>
      <w:tabs>
        <w:tab w:val="left" w:pos="567"/>
      </w:tabs>
      <w:spacing w:before="240" w:after="60"/>
      <w:outlineLvl w:val="0"/>
    </w:pPr>
    <w:rPr>
      <w:rFonts w:cs="Arial"/>
      <w:b/>
      <w:bCs/>
      <w:kern w:val="32"/>
      <w:sz w:val="24"/>
      <w:szCs w:val="32"/>
    </w:rPr>
  </w:style>
  <w:style w:type="paragraph" w:styleId="berschrift2">
    <w:name w:val="heading 2"/>
    <w:basedOn w:val="Standard"/>
    <w:next w:val="Standard"/>
    <w:link w:val="berschrift2Zchn"/>
    <w:autoRedefine/>
    <w:uiPriority w:val="9"/>
    <w:unhideWhenUsed/>
    <w:qFormat/>
    <w:rsid w:val="005C7C2A"/>
    <w:pPr>
      <w:keepNext/>
      <w:numPr>
        <w:ilvl w:val="1"/>
        <w:numId w:val="1"/>
      </w:numPr>
      <w:tabs>
        <w:tab w:val="left" w:pos="425"/>
      </w:tabs>
      <w:spacing w:before="240" w:after="60"/>
      <w:outlineLvl w:val="1"/>
    </w:pPr>
    <w:rPr>
      <w:rFonts w:cs="Arial"/>
      <w:b/>
      <w:bCs/>
      <w:iCs/>
      <w:sz w:val="24"/>
      <w:szCs w:val="28"/>
    </w:rPr>
  </w:style>
  <w:style w:type="paragraph" w:styleId="berschrift3">
    <w:name w:val="heading 3"/>
    <w:basedOn w:val="Standard"/>
    <w:next w:val="Standard"/>
    <w:link w:val="berschrift3Zchn"/>
    <w:autoRedefine/>
    <w:uiPriority w:val="9"/>
    <w:unhideWhenUsed/>
    <w:qFormat/>
    <w:rsid w:val="005C7C2A"/>
    <w:pPr>
      <w:keepNext/>
      <w:numPr>
        <w:ilvl w:val="2"/>
        <w:numId w:val="1"/>
      </w:numPr>
      <w:spacing w:before="240" w:after="60"/>
      <w:outlineLvl w:val="2"/>
    </w:pPr>
    <w:rPr>
      <w:rFonts w:cs="Arial"/>
      <w:b/>
      <w:bCs/>
      <w:sz w:val="24"/>
      <w:szCs w:val="26"/>
    </w:rPr>
  </w:style>
  <w:style w:type="paragraph" w:styleId="berschrift4">
    <w:name w:val="heading 4"/>
    <w:basedOn w:val="Standard"/>
    <w:next w:val="Standard"/>
    <w:link w:val="berschrift4Zchn"/>
    <w:autoRedefine/>
    <w:uiPriority w:val="9"/>
    <w:unhideWhenUsed/>
    <w:qFormat/>
    <w:rsid w:val="005C7C2A"/>
    <w:pPr>
      <w:keepNext/>
      <w:numPr>
        <w:ilvl w:val="3"/>
        <w:numId w:val="1"/>
      </w:numPr>
      <w:tabs>
        <w:tab w:val="left" w:pos="425"/>
      </w:tabs>
      <w:spacing w:before="240" w:after="60"/>
      <w:outlineLvl w:val="3"/>
    </w:pPr>
    <w:rPr>
      <w:rFonts w:ascii="AvantGarde halb fett" w:hAnsi="AvantGarde halb fett"/>
      <w:bCs/>
      <w:sz w:val="24"/>
      <w:szCs w:val="28"/>
    </w:rPr>
  </w:style>
  <w:style w:type="paragraph" w:styleId="berschrift5">
    <w:name w:val="heading 5"/>
    <w:basedOn w:val="Standard"/>
    <w:next w:val="Standard"/>
    <w:link w:val="berschrift5Zchn"/>
    <w:autoRedefine/>
    <w:uiPriority w:val="9"/>
    <w:unhideWhenUsed/>
    <w:qFormat/>
    <w:rsid w:val="005C7C2A"/>
    <w:pPr>
      <w:numPr>
        <w:ilvl w:val="4"/>
        <w:numId w:val="1"/>
      </w:numPr>
      <w:tabs>
        <w:tab w:val="left" w:pos="624"/>
      </w:tabs>
      <w:spacing w:before="240" w:after="60"/>
      <w:outlineLvl w:val="4"/>
    </w:pPr>
    <w:rPr>
      <w:rFonts w:ascii="Helvetica leicht" w:hAnsi="Helvetica leicht"/>
      <w:bCs/>
      <w:iCs/>
      <w:szCs w:val="26"/>
    </w:rPr>
  </w:style>
  <w:style w:type="paragraph" w:styleId="berschrift6">
    <w:name w:val="heading 6"/>
    <w:basedOn w:val="Standard"/>
    <w:next w:val="Standard"/>
    <w:link w:val="berschrift6Zchn"/>
    <w:uiPriority w:val="9"/>
    <w:semiHidden/>
    <w:unhideWhenUsed/>
    <w:qFormat/>
    <w:rsid w:val="005C7C2A"/>
    <w:pPr>
      <w:numPr>
        <w:ilvl w:val="5"/>
        <w:numId w:val="1"/>
      </w:numPr>
      <w:spacing w:before="240" w:after="60"/>
      <w:outlineLvl w:val="5"/>
    </w:pPr>
    <w:rPr>
      <w:rFonts w:ascii="Calibri" w:hAnsi="Calibri"/>
      <w:b/>
      <w:bCs/>
      <w:szCs w:val="22"/>
    </w:rPr>
  </w:style>
  <w:style w:type="paragraph" w:styleId="berschrift7">
    <w:name w:val="heading 7"/>
    <w:basedOn w:val="Standard"/>
    <w:next w:val="Standard"/>
    <w:link w:val="berschrift7Zchn"/>
    <w:uiPriority w:val="9"/>
    <w:semiHidden/>
    <w:unhideWhenUsed/>
    <w:qFormat/>
    <w:rsid w:val="005C7C2A"/>
    <w:pPr>
      <w:numPr>
        <w:ilvl w:val="6"/>
        <w:numId w:val="1"/>
      </w:numPr>
      <w:spacing w:before="240" w:after="60"/>
      <w:outlineLvl w:val="6"/>
    </w:pPr>
    <w:rPr>
      <w:rFonts w:ascii="Calibri" w:hAnsi="Calibri"/>
      <w:sz w:val="24"/>
    </w:rPr>
  </w:style>
  <w:style w:type="paragraph" w:styleId="berschrift8">
    <w:name w:val="heading 8"/>
    <w:basedOn w:val="Standard"/>
    <w:next w:val="Standard"/>
    <w:link w:val="berschrift8Zchn"/>
    <w:uiPriority w:val="9"/>
    <w:semiHidden/>
    <w:unhideWhenUsed/>
    <w:qFormat/>
    <w:rsid w:val="005C7C2A"/>
    <w:pPr>
      <w:numPr>
        <w:ilvl w:val="7"/>
        <w:numId w:val="1"/>
      </w:numPr>
      <w:spacing w:before="240" w:after="60"/>
      <w:outlineLvl w:val="7"/>
    </w:pPr>
    <w:rPr>
      <w:rFonts w:ascii="Calibri" w:hAnsi="Calibri"/>
      <w:i/>
      <w:iCs/>
      <w:sz w:val="24"/>
    </w:rPr>
  </w:style>
  <w:style w:type="paragraph" w:styleId="berschrift9">
    <w:name w:val="heading 9"/>
    <w:basedOn w:val="Standard"/>
    <w:next w:val="Standard"/>
    <w:link w:val="berschrift9Zchn"/>
    <w:uiPriority w:val="9"/>
    <w:semiHidden/>
    <w:unhideWhenUsed/>
    <w:qFormat/>
    <w:rsid w:val="005C7C2A"/>
    <w:pPr>
      <w:numPr>
        <w:ilvl w:val="8"/>
        <w:numId w:val="1"/>
      </w:numPr>
      <w:spacing w:before="240" w:after="60"/>
      <w:outlineLvl w:val="8"/>
    </w:pPr>
    <w:rPr>
      <w:rFonts w:ascii="Cambria" w:hAnsi="Cambria"/>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5C7C2A"/>
    <w:pPr>
      <w:tabs>
        <w:tab w:val="center" w:pos="4536"/>
        <w:tab w:val="right" w:pos="9072"/>
      </w:tabs>
    </w:pPr>
  </w:style>
  <w:style w:type="character" w:customStyle="1" w:styleId="KopfzeileZchn">
    <w:name w:val="Kopfzeile Zchn"/>
    <w:basedOn w:val="Absatz-Standardschriftart"/>
    <w:link w:val="Kopfzeile"/>
    <w:rsid w:val="005C7C2A"/>
  </w:style>
  <w:style w:type="paragraph" w:styleId="Fuzeile">
    <w:name w:val="footer"/>
    <w:basedOn w:val="Standard"/>
    <w:link w:val="FuzeileZchn"/>
    <w:uiPriority w:val="99"/>
    <w:unhideWhenUsed/>
    <w:rsid w:val="00F147EF"/>
    <w:pPr>
      <w:tabs>
        <w:tab w:val="center" w:pos="4536"/>
        <w:tab w:val="right" w:pos="9072"/>
      </w:tabs>
    </w:pPr>
    <w:rPr>
      <w:sz w:val="16"/>
    </w:rPr>
  </w:style>
  <w:style w:type="character" w:customStyle="1" w:styleId="FuzeileZchn">
    <w:name w:val="Fußzeile Zchn"/>
    <w:basedOn w:val="Absatz-Standardschriftart"/>
    <w:link w:val="Fuzeile"/>
    <w:uiPriority w:val="99"/>
    <w:rsid w:val="00F147EF"/>
    <w:rPr>
      <w:rFonts w:ascii="Arial" w:eastAsia="Times New Roman" w:hAnsi="Arial" w:cs="Times New Roman"/>
      <w:sz w:val="16"/>
      <w:szCs w:val="24"/>
      <w:lang w:eastAsia="de-DE"/>
    </w:rPr>
  </w:style>
  <w:style w:type="character" w:customStyle="1" w:styleId="berschrift1Zchn">
    <w:name w:val="Überschrift 1 Zchn"/>
    <w:basedOn w:val="Absatz-Standardschriftart"/>
    <w:link w:val="berschrift1"/>
    <w:uiPriority w:val="9"/>
    <w:rsid w:val="0036610F"/>
    <w:rPr>
      <w:rFonts w:ascii="Arial" w:eastAsia="Times New Roman" w:hAnsi="Arial" w:cs="Arial"/>
      <w:b/>
      <w:bCs/>
      <w:kern w:val="32"/>
      <w:sz w:val="24"/>
      <w:szCs w:val="32"/>
      <w:lang w:eastAsia="de-DE"/>
    </w:rPr>
  </w:style>
  <w:style w:type="character" w:customStyle="1" w:styleId="berschrift2Zchn">
    <w:name w:val="Überschrift 2 Zchn"/>
    <w:basedOn w:val="Absatz-Standardschriftart"/>
    <w:link w:val="berschrift2"/>
    <w:uiPriority w:val="9"/>
    <w:rsid w:val="005C7C2A"/>
    <w:rPr>
      <w:rFonts w:ascii="Arial" w:eastAsia="Times New Roman" w:hAnsi="Arial" w:cs="Arial"/>
      <w:b/>
      <w:bCs/>
      <w:iCs/>
      <w:sz w:val="24"/>
      <w:szCs w:val="28"/>
      <w:lang w:eastAsia="de-DE"/>
    </w:rPr>
  </w:style>
  <w:style w:type="character" w:customStyle="1" w:styleId="berschrift3Zchn">
    <w:name w:val="Überschrift 3 Zchn"/>
    <w:basedOn w:val="Absatz-Standardschriftart"/>
    <w:link w:val="berschrift3"/>
    <w:uiPriority w:val="9"/>
    <w:rsid w:val="005C7C2A"/>
    <w:rPr>
      <w:rFonts w:ascii="Arial" w:eastAsia="Times New Roman" w:hAnsi="Arial" w:cs="Arial"/>
      <w:b/>
      <w:bCs/>
      <w:sz w:val="24"/>
      <w:szCs w:val="26"/>
      <w:lang w:eastAsia="de-DE"/>
    </w:rPr>
  </w:style>
  <w:style w:type="character" w:customStyle="1" w:styleId="berschrift4Zchn">
    <w:name w:val="Überschrift 4 Zchn"/>
    <w:basedOn w:val="Absatz-Standardschriftart"/>
    <w:link w:val="berschrift4"/>
    <w:uiPriority w:val="9"/>
    <w:rsid w:val="005C7C2A"/>
    <w:rPr>
      <w:rFonts w:ascii="AvantGarde halb fett" w:eastAsia="Times New Roman" w:hAnsi="AvantGarde halb fett" w:cs="Times New Roman"/>
      <w:bCs/>
      <w:sz w:val="24"/>
      <w:szCs w:val="28"/>
      <w:lang w:eastAsia="de-DE"/>
    </w:rPr>
  </w:style>
  <w:style w:type="character" w:customStyle="1" w:styleId="berschrift5Zchn">
    <w:name w:val="Überschrift 5 Zchn"/>
    <w:basedOn w:val="Absatz-Standardschriftart"/>
    <w:link w:val="berschrift5"/>
    <w:uiPriority w:val="9"/>
    <w:rsid w:val="005C7C2A"/>
    <w:rPr>
      <w:rFonts w:ascii="Helvetica leicht" w:eastAsia="Times New Roman" w:hAnsi="Helvetica leicht" w:cs="Times New Roman"/>
      <w:bCs/>
      <w:iCs/>
      <w:sz w:val="20"/>
      <w:szCs w:val="26"/>
      <w:lang w:eastAsia="de-DE"/>
    </w:rPr>
  </w:style>
  <w:style w:type="character" w:customStyle="1" w:styleId="berschrift6Zchn">
    <w:name w:val="Überschrift 6 Zchn"/>
    <w:basedOn w:val="Absatz-Standardschriftart"/>
    <w:link w:val="berschrift6"/>
    <w:uiPriority w:val="9"/>
    <w:semiHidden/>
    <w:rsid w:val="005C7C2A"/>
    <w:rPr>
      <w:rFonts w:ascii="Calibri" w:eastAsia="Times New Roman" w:hAnsi="Calibri" w:cs="Times New Roman"/>
      <w:b/>
      <w:bCs/>
      <w:sz w:val="20"/>
      <w:lang w:eastAsia="de-DE"/>
    </w:rPr>
  </w:style>
  <w:style w:type="character" w:customStyle="1" w:styleId="berschrift7Zchn">
    <w:name w:val="Überschrift 7 Zchn"/>
    <w:basedOn w:val="Absatz-Standardschriftart"/>
    <w:link w:val="berschrift7"/>
    <w:uiPriority w:val="9"/>
    <w:semiHidden/>
    <w:rsid w:val="005C7C2A"/>
    <w:rPr>
      <w:rFonts w:ascii="Calibri" w:eastAsia="Times New Roman" w:hAnsi="Calibri" w:cs="Times New Roman"/>
      <w:sz w:val="24"/>
      <w:szCs w:val="24"/>
      <w:lang w:eastAsia="de-DE"/>
    </w:rPr>
  </w:style>
  <w:style w:type="character" w:customStyle="1" w:styleId="berschrift8Zchn">
    <w:name w:val="Überschrift 8 Zchn"/>
    <w:basedOn w:val="Absatz-Standardschriftart"/>
    <w:link w:val="berschrift8"/>
    <w:uiPriority w:val="9"/>
    <w:semiHidden/>
    <w:rsid w:val="005C7C2A"/>
    <w:rPr>
      <w:rFonts w:ascii="Calibri" w:eastAsia="Times New Roman" w:hAnsi="Calibri" w:cs="Times New Roman"/>
      <w:i/>
      <w:iCs/>
      <w:sz w:val="24"/>
      <w:szCs w:val="24"/>
      <w:lang w:eastAsia="de-DE"/>
    </w:rPr>
  </w:style>
  <w:style w:type="character" w:customStyle="1" w:styleId="berschrift9Zchn">
    <w:name w:val="Überschrift 9 Zchn"/>
    <w:basedOn w:val="Absatz-Standardschriftart"/>
    <w:link w:val="berschrift9"/>
    <w:uiPriority w:val="9"/>
    <w:semiHidden/>
    <w:rsid w:val="005C7C2A"/>
    <w:rPr>
      <w:rFonts w:ascii="Cambria" w:eastAsia="Times New Roman" w:hAnsi="Cambria" w:cs="Times New Roman"/>
      <w:sz w:val="20"/>
      <w:lang w:eastAsia="de-DE"/>
    </w:rPr>
  </w:style>
  <w:style w:type="character" w:styleId="Kommentarzeichen">
    <w:name w:val="annotation reference"/>
    <w:basedOn w:val="Absatz-Standardschriftart"/>
    <w:unhideWhenUsed/>
    <w:rsid w:val="005C7C2A"/>
    <w:rPr>
      <w:sz w:val="16"/>
      <w:szCs w:val="16"/>
    </w:rPr>
  </w:style>
  <w:style w:type="paragraph" w:customStyle="1" w:styleId="Text">
    <w:name w:val="Text"/>
    <w:basedOn w:val="Standard"/>
    <w:rsid w:val="00F93248"/>
    <w:pPr>
      <w:spacing w:before="120" w:after="120"/>
    </w:pPr>
    <w:rPr>
      <w:szCs w:val="20"/>
    </w:rPr>
  </w:style>
  <w:style w:type="paragraph" w:styleId="Kommentartext">
    <w:name w:val="annotation text"/>
    <w:basedOn w:val="Standard"/>
    <w:link w:val="KommentartextZchn"/>
    <w:unhideWhenUsed/>
    <w:rsid w:val="005C7C2A"/>
    <w:rPr>
      <w:szCs w:val="20"/>
    </w:rPr>
  </w:style>
  <w:style w:type="character" w:customStyle="1" w:styleId="KommentartextZchn">
    <w:name w:val="Kommentartext Zchn"/>
    <w:basedOn w:val="Absatz-Standardschriftart"/>
    <w:link w:val="Kommentartext"/>
    <w:rsid w:val="005C7C2A"/>
    <w:rPr>
      <w:rFonts w:ascii="Arial" w:eastAsia="Times New Roman" w:hAnsi="Arial" w:cs="Times New Roman"/>
      <w:sz w:val="20"/>
      <w:szCs w:val="20"/>
      <w:lang w:eastAsia="de-DE"/>
    </w:rPr>
  </w:style>
  <w:style w:type="character" w:styleId="Hyperlink">
    <w:name w:val="Hyperlink"/>
    <w:basedOn w:val="Absatz-Standardschriftart"/>
    <w:uiPriority w:val="99"/>
    <w:rsid w:val="005C7C2A"/>
    <w:rPr>
      <w:i w:val="0"/>
      <w:color w:val="0000FF"/>
      <w:u w:val="single"/>
    </w:rPr>
  </w:style>
  <w:style w:type="paragraph" w:customStyle="1" w:styleId="TextTabellen">
    <w:name w:val="Text Tabellen"/>
    <w:basedOn w:val="Text"/>
    <w:rsid w:val="005C7C2A"/>
    <w:rPr>
      <w:b/>
    </w:rPr>
  </w:style>
  <w:style w:type="paragraph" w:styleId="Listenabsatz">
    <w:name w:val="List Paragraph"/>
    <w:basedOn w:val="Text"/>
    <w:uiPriority w:val="34"/>
    <w:qFormat/>
    <w:rsid w:val="005C7C2A"/>
    <w:pPr>
      <w:numPr>
        <w:numId w:val="2"/>
      </w:numPr>
    </w:pPr>
  </w:style>
  <w:style w:type="table" w:styleId="Tabellenraster">
    <w:name w:val="Table Grid"/>
    <w:basedOn w:val="NormaleTabelle"/>
    <w:rsid w:val="005C7C2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Tabelle8">
    <w:name w:val="Text Tabelle 8"/>
    <w:basedOn w:val="Text"/>
    <w:qFormat/>
    <w:rsid w:val="005C7C2A"/>
    <w:rPr>
      <w:sz w:val="16"/>
      <w:szCs w:val="16"/>
    </w:rPr>
  </w:style>
  <w:style w:type="paragraph" w:styleId="Sprechblasentext">
    <w:name w:val="Balloon Text"/>
    <w:basedOn w:val="Standard"/>
    <w:link w:val="SprechblasentextZchn"/>
    <w:uiPriority w:val="99"/>
    <w:semiHidden/>
    <w:unhideWhenUsed/>
    <w:rsid w:val="005C7C2A"/>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C7C2A"/>
    <w:rPr>
      <w:rFonts w:ascii="Segoe UI" w:eastAsia="Times New Roman" w:hAnsi="Segoe UI" w:cs="Segoe UI"/>
      <w:sz w:val="18"/>
      <w:szCs w:val="18"/>
      <w:lang w:eastAsia="de-DE"/>
    </w:rPr>
  </w:style>
  <w:style w:type="paragraph" w:customStyle="1" w:styleId="TextBullets">
    <w:name w:val="Text Bullets"/>
    <w:basedOn w:val="Standard"/>
    <w:rsid w:val="0036610F"/>
    <w:pPr>
      <w:numPr>
        <w:numId w:val="3"/>
      </w:numPr>
      <w:tabs>
        <w:tab w:val="clear" w:pos="360"/>
      </w:tabs>
      <w:spacing w:line="200" w:lineRule="exact"/>
    </w:pPr>
    <w:rPr>
      <w:sz w:val="18"/>
    </w:rPr>
  </w:style>
  <w:style w:type="paragraph" w:styleId="Kommentarthema">
    <w:name w:val="annotation subject"/>
    <w:basedOn w:val="Kommentartext"/>
    <w:next w:val="Kommentartext"/>
    <w:link w:val="KommentarthemaZchn"/>
    <w:uiPriority w:val="99"/>
    <w:semiHidden/>
    <w:unhideWhenUsed/>
    <w:rsid w:val="00D31033"/>
    <w:rPr>
      <w:b/>
      <w:bCs/>
    </w:rPr>
  </w:style>
  <w:style w:type="character" w:customStyle="1" w:styleId="KommentarthemaZchn">
    <w:name w:val="Kommentarthema Zchn"/>
    <w:basedOn w:val="KommentartextZchn"/>
    <w:link w:val="Kommentarthema"/>
    <w:uiPriority w:val="99"/>
    <w:semiHidden/>
    <w:rsid w:val="00D31033"/>
    <w:rPr>
      <w:rFonts w:ascii="Arial" w:eastAsia="Times New Roman" w:hAnsi="Arial" w:cs="Times New Roman"/>
      <w:b/>
      <w:bCs/>
      <w:sz w:val="20"/>
      <w:szCs w:val="20"/>
      <w:lang w:eastAsia="de-DE"/>
    </w:rPr>
  </w:style>
  <w:style w:type="character" w:styleId="Platzhaltertext">
    <w:name w:val="Placeholder Text"/>
    <w:basedOn w:val="Absatz-Standardschriftart"/>
    <w:uiPriority w:val="99"/>
    <w:semiHidden/>
    <w:rsid w:val="0013328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467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esetze-im-internet.de/gwb/__124.htm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gesetze-im-internet.de/gwb/__123.htm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esetze-im-internet.de/gwb/__124.html" TargetMode="Externa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esetze-im-internet.de/gwb/__123.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8BDD956407E4177BFAA5FC50FE8ED4B"/>
        <w:category>
          <w:name w:val="Allgemein"/>
          <w:gallery w:val="placeholder"/>
        </w:category>
        <w:types>
          <w:type w:val="bbPlcHdr"/>
        </w:types>
        <w:behaviors>
          <w:behavior w:val="content"/>
        </w:behaviors>
        <w:guid w:val="{E48CDA76-A20E-499D-9A25-9A4224E3CD27}"/>
      </w:docPartPr>
      <w:docPartBody>
        <w:p w:rsidR="000A7780" w:rsidRDefault="00E0731D" w:rsidP="00E0731D">
          <w:pPr>
            <w:pStyle w:val="28BDD956407E4177BFAA5FC50FE8ED4B"/>
          </w:pPr>
          <w:r w:rsidRPr="005561CA">
            <w:rPr>
              <w:rStyle w:val="Platzhaltertext"/>
            </w:rPr>
            <w:t>[Betreff]</w:t>
          </w:r>
        </w:p>
      </w:docPartBody>
    </w:docPart>
    <w:docPart>
      <w:docPartPr>
        <w:name w:val="9D77DE6AE0594FB2A61370F7201CB7A3"/>
        <w:category>
          <w:name w:val="Allgemein"/>
          <w:gallery w:val="placeholder"/>
        </w:category>
        <w:types>
          <w:type w:val="bbPlcHdr"/>
        </w:types>
        <w:behaviors>
          <w:behavior w:val="content"/>
        </w:behaviors>
        <w:guid w:val="{78A49720-5BC8-459A-AA0E-73A676F57124}"/>
      </w:docPartPr>
      <w:docPartBody>
        <w:p w:rsidR="000A7780" w:rsidRDefault="00E0731D" w:rsidP="00E0731D">
          <w:pPr>
            <w:pStyle w:val="9D77DE6AE0594FB2A61370F7201CB7A3"/>
          </w:pPr>
          <w:r w:rsidRPr="005561CA">
            <w:rPr>
              <w:rStyle w:val="Platzhaltertext"/>
            </w:rPr>
            <w:t>[Titel]</w:t>
          </w:r>
        </w:p>
      </w:docPartBody>
    </w:docPart>
    <w:docPart>
      <w:docPartPr>
        <w:name w:val="C2D720BCDC4F4BD28F6298EB05BEDF10"/>
        <w:category>
          <w:name w:val="Allgemein"/>
          <w:gallery w:val="placeholder"/>
        </w:category>
        <w:types>
          <w:type w:val="bbPlcHdr"/>
        </w:types>
        <w:behaviors>
          <w:behavior w:val="content"/>
        </w:behaviors>
        <w:guid w:val="{C8B06863-466D-4DFA-A0FE-B299E92D9A1B}"/>
      </w:docPartPr>
      <w:docPartBody>
        <w:p w:rsidR="00FE4DCB" w:rsidRDefault="00226B8C" w:rsidP="00226B8C">
          <w:pPr>
            <w:pStyle w:val="C2D720BCDC4F4BD28F6298EB05BEDF10"/>
          </w:pPr>
          <w:r w:rsidRPr="005561CA">
            <w:rPr>
              <w:rStyle w:val="Platzhaltertext"/>
            </w:rPr>
            <w:t>[Titel]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vantGarde halb fett">
    <w:altName w:val="Calibri"/>
    <w:charset w:val="00"/>
    <w:family w:val="auto"/>
    <w:pitch w:val="variable"/>
    <w:sig w:usb0="A000002F" w:usb1="1000004A" w:usb2="00000000" w:usb3="00000000" w:csb0="00000093" w:csb1="00000000"/>
  </w:font>
  <w:font w:name="Helvetica leicht">
    <w:altName w:val="Arial"/>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undesSerif Office">
    <w:altName w:val="Cambria"/>
    <w:charset w:val="00"/>
    <w:family w:val="roman"/>
    <w:pitch w:val="variable"/>
    <w:sig w:usb0="A00000BF" w:usb1="4000206B"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31D"/>
    <w:rsid w:val="000A7780"/>
    <w:rsid w:val="00226B8C"/>
    <w:rsid w:val="00437FD2"/>
    <w:rsid w:val="00491B03"/>
    <w:rsid w:val="008B1935"/>
    <w:rsid w:val="00B4236B"/>
    <w:rsid w:val="00D4352E"/>
    <w:rsid w:val="00E0731D"/>
    <w:rsid w:val="00E35E82"/>
    <w:rsid w:val="00FE4DC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226B8C"/>
    <w:rPr>
      <w:color w:val="808080"/>
    </w:rPr>
  </w:style>
  <w:style w:type="paragraph" w:customStyle="1" w:styleId="28BDD956407E4177BFAA5FC50FE8ED4B">
    <w:name w:val="28BDD956407E4177BFAA5FC50FE8ED4B"/>
    <w:rsid w:val="00E0731D"/>
  </w:style>
  <w:style w:type="paragraph" w:customStyle="1" w:styleId="9D77DE6AE0594FB2A61370F7201CB7A3">
    <w:name w:val="9D77DE6AE0594FB2A61370F7201CB7A3"/>
    <w:rsid w:val="00E0731D"/>
  </w:style>
  <w:style w:type="paragraph" w:customStyle="1" w:styleId="C2D720BCDC4F4BD28F6298EB05BEDF10">
    <w:name w:val="C2D720BCDC4F4BD28F6298EB05BEDF10"/>
    <w:rsid w:val="00226B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tns:customPropertyEditors xmlns:tns="http://schemas.microsoft.com/office/2006/customDocumentInformationPanel">
  <tns:showOnOpen>false</tns:showOnOpen>
  <tns:defaultPropertyEditorNamespace>Standardeigenschaften</tns:defaultPropertyEditorNamespace>
</tns:customPropertyEditors>
</file>

<file path=customXml/item3.xml><?xml version="1.0" encoding="utf-8"?>
<ct:contentTypeSchema xmlns:ct="http://schemas.microsoft.com/office/2006/metadata/contentType" xmlns:ma="http://schemas.microsoft.com/office/2006/metadata/properties/metaAttributes" ct:_="" ma:_="" ma:contentTypeName="Projektbibliothek Dokument" ma:contentTypeID="0x010100E65520829C044D71A30CF51927CFE11900B8C8015CA8E6B14EAB4E87E88967ACC9" ma:contentTypeVersion="0" ma:contentTypeDescription="" ma:contentTypeScope="" ma:versionID="4d5ab2f2a566c2a80783ff9935c9cbe5">
  <xsd:schema xmlns:xsd="http://www.w3.org/2001/XMLSchema" xmlns:xs="http://www.w3.org/2001/XMLSchema" xmlns:p="http://schemas.microsoft.com/office/2006/metadata/properties" xmlns:ns2="f18553e4-0ef6-4dd1-9e08-53b2286d7b98" xmlns:ns3="C025F8FE-D06D-4C12-AA36-C14759220F2C" targetNamespace="http://schemas.microsoft.com/office/2006/metadata/properties" ma:root="true" ma:fieldsID="9f2bcfc4bd1b8d8b9a1c8d1c546f7c56" ns2:_="" ns3:_="">
    <xsd:import namespace="f18553e4-0ef6-4dd1-9e08-53b2286d7b98"/>
    <xsd:import namespace="C025F8FE-D06D-4C12-AA36-C14759220F2C"/>
    <xsd:element name="properties">
      <xsd:complexType>
        <xsd:sequence>
          <xsd:element name="documentManagement">
            <xsd:complexType>
              <xsd:all>
                <xsd:element ref="ns2:Vgv_Phase" minOccurs="0"/>
                <xsd:element ref="ns3:Vgv_Them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8553e4-0ef6-4dd1-9e08-53b2286d7b98" elementFormDefault="qualified">
    <xsd:import namespace="http://schemas.microsoft.com/office/2006/documentManagement/types"/>
    <xsd:import namespace="http://schemas.microsoft.com/office/infopath/2007/PartnerControls"/>
    <xsd:element name="Vgv_Phase" ma:index="8" nillable="true" ma:displayName="Phase" ma:format="Dropdown" ma:internalName="Vgv_Phase">
      <xsd:simpleType>
        <xsd:restriction base="dms:Choice">
          <xsd:enumeration value="1 Markterkundung"/>
          <xsd:enumeration value="2 Vorbereitung Vergabeverfahren"/>
          <xsd:enumeration value="3 Marktansprache"/>
          <xsd:enumeration value="4 Wertung + Zuschlag"/>
        </xsd:restriction>
      </xsd:simpleType>
    </xsd:element>
  </xsd:schema>
  <xsd:schema xmlns:xsd="http://www.w3.org/2001/XMLSchema" xmlns:xs="http://www.w3.org/2001/XMLSchema" xmlns:dms="http://schemas.microsoft.com/office/2006/documentManagement/types" xmlns:pc="http://schemas.microsoft.com/office/infopath/2007/PartnerControls" targetNamespace="C025F8FE-D06D-4C12-AA36-C14759220F2C" elementFormDefault="qualified">
    <xsd:import namespace="http://schemas.microsoft.com/office/2006/documentManagement/types"/>
    <xsd:import namespace="http://schemas.microsoft.com/office/infopath/2007/PartnerControls"/>
    <xsd:element name="Vgv_Thema" ma:index="9" nillable="true" ma:displayName="Thema" ma:format="Dropdown" ma:internalName="Thema">
      <xsd:simpleType>
        <xsd:restriction base="dms:Choic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Vgv_Phase xmlns="f18553e4-0ef6-4dd1-9e08-53b2286d7b98">3 Marktansprache</Vgv_Phase>
    <Vgv_Thema xmlns="C025F8FE-D06D-4C12-AA36-C14759220F2C"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222EDF-5E2A-4DF0-B78F-4680ECF7C00E}">
  <ds:schemaRefs>
    <ds:schemaRef ds:uri="http://schemas.microsoft.com/sharepoint/v3/contenttype/forms"/>
  </ds:schemaRefs>
</ds:datastoreItem>
</file>

<file path=customXml/itemProps2.xml><?xml version="1.0" encoding="utf-8"?>
<ds:datastoreItem xmlns:ds="http://schemas.openxmlformats.org/officeDocument/2006/customXml" ds:itemID="{DEB97AE9-F342-4569-8C52-E63B325041FB}">
  <ds:schemaRefs>
    <ds:schemaRef ds:uri="http://schemas.microsoft.com/office/2006/customDocumentInformationPanel"/>
  </ds:schemaRefs>
</ds:datastoreItem>
</file>

<file path=customXml/itemProps3.xml><?xml version="1.0" encoding="utf-8"?>
<ds:datastoreItem xmlns:ds="http://schemas.openxmlformats.org/officeDocument/2006/customXml" ds:itemID="{304B4B9B-AA79-48BF-BEB4-2C6C4A77F3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8553e4-0ef6-4dd1-9e08-53b2286d7b98"/>
    <ds:schemaRef ds:uri="C025F8FE-D06D-4C12-AA36-C14759220F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F71D0E-A094-48EC-B028-B33D02DAA70C}">
  <ds:schemaRefs>
    <ds:schemaRef ds:uri="f18553e4-0ef6-4dd1-9e08-53b2286d7b98"/>
    <ds:schemaRef ds:uri="http://schemas.microsoft.com/office/2006/metadata/properties"/>
    <ds:schemaRef ds:uri="http://purl.org/dc/elements/1.1/"/>
    <ds:schemaRef ds:uri="http://www.w3.org/XML/1998/namespace"/>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C025F8FE-D06D-4C12-AA36-C14759220F2C"/>
    <ds:schemaRef ds:uri="http://purl.org/dc/dcmitype/"/>
  </ds:schemaRefs>
</ds:datastoreItem>
</file>

<file path=customXml/itemProps5.xml><?xml version="1.0" encoding="utf-8"?>
<ds:datastoreItem xmlns:ds="http://schemas.openxmlformats.org/officeDocument/2006/customXml" ds:itemID="{FC8DEDA7-4C01-47FF-A8FD-87AEAE4571A1}">
  <ds:schemaRefs>
    <ds:schemaRef ds:uri="http://schemas.openxmlformats.org/officeDocument/2006/bibliography"/>
  </ds:schemaRefs>
</ds:datastoreItem>
</file>

<file path=docMetadata/LabelInfo.xml><?xml version="1.0" encoding="utf-8"?>
<clbl:labelList xmlns:clbl="http://schemas.microsoft.com/office/2020/mipLabelMetadata">
  <clbl:label id="{a48f69af-3265-4c12-b1e3-f63a8696e71d}" enabled="1" method="Privileged" siteId="{777634b8-6549-48dd-89f9-71c677fea243}"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1102</Words>
  <Characters>6946</Characters>
  <Application>Microsoft Office Word</Application>
  <DocSecurity>0</DocSecurity>
  <Lines>57</Lines>
  <Paragraphs>16</Paragraphs>
  <ScaleCrop>false</ScaleCrop>
  <HeadingPairs>
    <vt:vector size="2" baseType="variant">
      <vt:variant>
        <vt:lpstr>Titel</vt:lpstr>
      </vt:variant>
      <vt:variant>
        <vt:i4>1</vt:i4>
      </vt:variant>
    </vt:vector>
  </HeadingPairs>
  <TitlesOfParts>
    <vt:vector size="1" baseType="lpstr">
      <vt:lpstr>Aufbau Apache Kafka-Plattform</vt:lpstr>
    </vt:vector>
  </TitlesOfParts>
  <Company>Techniker Krankenkasse</Company>
  <LinksUpToDate>false</LinksUpToDate>
  <CharactersWithSpaces>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Aufbau Apache Kafka-Plattform</dc:title>
  <dc:subject>25-08475</dc:subject>
  <dc:creator>Techniker Krankenkasse</dc:creator>
  <cp:keywords>Bietergemeinschaftserklärung</cp:keywords>
  <dc:description>-keine Angabe einpflegen-</dc:description>
  <cp:revision>23</cp:revision>
  <dcterms:created xsi:type="dcterms:W3CDTF">2022-09-19T17:32:00Z</dcterms:created>
  <dcterms:modified xsi:type="dcterms:W3CDTF">2026-06-16T10:45:00Z</dcterms:modified>
  <cp:category>-keine Angabe einpflegen-</cp:category>
  <cp:contentStatus>-keine Angabe einpflegen-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0x010100E65520829C044D71A30CF51927CFE11900B8C8015CA8E6B14EAB4E87E88967ACC9</vt:lpwstr>
  </property>
  <property fmtid="{D5CDD505-2E9C-101B-9397-08002B2CF9AE}" pid="3" name="TK-Unterthema">
    <vt:lpwstr/>
  </property>
  <property fmtid="{D5CDD505-2E9C-101B-9397-08002B2CF9AE}" pid="4" name="TK-Kategorie">
    <vt:lpwstr>75;#02_Vergabeunterlagen|404cba32-b76a-45f6-bd10-0762cd06b5d1</vt:lpwstr>
  </property>
  <property fmtid="{D5CDD505-2E9C-101B-9397-08002B2CF9AE}" pid="5" name="TK-Thema">
    <vt:lpwstr/>
  </property>
  <property fmtid="{D5CDD505-2E9C-101B-9397-08002B2CF9AE}" pid="6" name="TaxKeyword">
    <vt:lpwstr>5;#Bietergemeinschaftserklärung|69ace796-4bd1-463f-831e-c7b83b08a026</vt:lpwstr>
  </property>
  <property fmtid="{D5CDD505-2E9C-101B-9397-08002B2CF9AE}" pid="7" name="MSIP_Label_a48f69af-3265-4c12-b1e3-f63a8696e71d_Enabled">
    <vt:lpwstr>true</vt:lpwstr>
  </property>
  <property fmtid="{D5CDD505-2E9C-101B-9397-08002B2CF9AE}" pid="8" name="MSIP_Label_a48f69af-3265-4c12-b1e3-f63a8696e71d_SetDate">
    <vt:lpwstr>2023-07-06T09:36:38Z</vt:lpwstr>
  </property>
  <property fmtid="{D5CDD505-2E9C-101B-9397-08002B2CF9AE}" pid="9" name="MSIP_Label_a48f69af-3265-4c12-b1e3-f63a8696e71d_Method">
    <vt:lpwstr>Privileged</vt:lpwstr>
  </property>
  <property fmtid="{D5CDD505-2E9C-101B-9397-08002B2CF9AE}" pid="10" name="MSIP_Label_a48f69af-3265-4c12-b1e3-f63a8696e71d_Name">
    <vt:lpwstr>Nur für den Dienstgebrauch</vt:lpwstr>
  </property>
  <property fmtid="{D5CDD505-2E9C-101B-9397-08002B2CF9AE}" pid="11" name="MSIP_Label_a48f69af-3265-4c12-b1e3-f63a8696e71d_SiteId">
    <vt:lpwstr>777634b8-6549-48dd-89f9-71c677fea243</vt:lpwstr>
  </property>
  <property fmtid="{D5CDD505-2E9C-101B-9397-08002B2CF9AE}" pid="12" name="MSIP_Label_a48f69af-3265-4c12-b1e3-f63a8696e71d_ActionId">
    <vt:lpwstr>b1dcbeb3-faca-4135-8c07-aa9a53983bc9</vt:lpwstr>
  </property>
  <property fmtid="{D5CDD505-2E9C-101B-9397-08002B2CF9AE}" pid="13" name="MSIP_Label_a48f69af-3265-4c12-b1e3-f63a8696e71d_ContentBits">
    <vt:lpwstr>0</vt:lpwstr>
  </property>
  <property fmtid="{D5CDD505-2E9C-101B-9397-08002B2CF9AE}" pid="14" name="Kategorie">
    <vt:lpwstr>8;#Vergabeunterlagen|a0e03506-1542-47f6-a34b-54aeef80ff37</vt:lpwstr>
  </property>
  <property fmtid="{D5CDD505-2E9C-101B-9397-08002B2CF9AE}" pid="15" name="Thema">
    <vt:lpwstr>51;#Vergabeunterlagen|d2305694-ed83-483e-b305-bffc079f7bf1</vt:lpwstr>
  </property>
</Properties>
</file>